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BF69E" w14:textId="1427EC50" w:rsidR="00507048" w:rsidRPr="004345AA" w:rsidRDefault="00507048" w:rsidP="00067381">
      <w:pPr>
        <w:autoSpaceDE w:val="0"/>
        <w:autoSpaceDN w:val="0"/>
        <w:adjustRightInd w:val="0"/>
        <w:spacing w:after="0" w:line="240" w:lineRule="auto"/>
        <w:ind w:left="4111"/>
        <w:rPr>
          <w:rFonts w:ascii="Arial" w:hAnsi="Arial" w:cs="Arial"/>
          <w:b/>
          <w:bCs/>
          <w:kern w:val="0"/>
          <w:sz w:val="24"/>
          <w:szCs w:val="24"/>
        </w:rPr>
      </w:pPr>
      <w:bookmarkStart w:id="0" w:name="_GoBack"/>
      <w:bookmarkEnd w:id="0"/>
      <w:r w:rsidRPr="004345AA">
        <w:rPr>
          <w:rFonts w:ascii="Arial" w:hAnsi="Arial" w:cs="Arial"/>
          <w:b/>
          <w:bCs/>
          <w:kern w:val="0"/>
          <w:sz w:val="24"/>
          <w:szCs w:val="24"/>
        </w:rPr>
        <w:t xml:space="preserve">AL COMUNE DI </w:t>
      </w:r>
      <w:r w:rsidR="00067381" w:rsidRPr="004345AA">
        <w:rPr>
          <w:rFonts w:ascii="Arial" w:hAnsi="Arial" w:cs="Arial"/>
          <w:b/>
          <w:bCs/>
          <w:kern w:val="0"/>
          <w:sz w:val="24"/>
          <w:szCs w:val="24"/>
        </w:rPr>
        <w:t xml:space="preserve">DENNO </w:t>
      </w:r>
      <w:r w:rsidRPr="004345AA">
        <w:rPr>
          <w:rFonts w:ascii="Arial" w:hAnsi="Arial" w:cs="Arial"/>
          <w:b/>
          <w:bCs/>
          <w:kern w:val="0"/>
          <w:sz w:val="24"/>
          <w:szCs w:val="24"/>
        </w:rPr>
        <w:t>(1)</w:t>
      </w:r>
    </w:p>
    <w:p w14:paraId="01A4CF94" w14:textId="30E520E5" w:rsidR="00067381" w:rsidRPr="004345AA" w:rsidRDefault="00067381" w:rsidP="00067381">
      <w:pPr>
        <w:autoSpaceDE w:val="0"/>
        <w:autoSpaceDN w:val="0"/>
        <w:adjustRightInd w:val="0"/>
        <w:spacing w:after="0" w:line="240" w:lineRule="auto"/>
        <w:ind w:left="4111"/>
        <w:rPr>
          <w:rFonts w:ascii="Arial" w:hAnsi="Arial" w:cs="Arial"/>
          <w:b/>
          <w:bCs/>
          <w:kern w:val="0"/>
          <w:sz w:val="24"/>
          <w:szCs w:val="24"/>
        </w:rPr>
      </w:pPr>
      <w:r w:rsidRPr="004345AA">
        <w:rPr>
          <w:rFonts w:ascii="Arial" w:hAnsi="Arial" w:cs="Arial"/>
          <w:b/>
          <w:bCs/>
          <w:kern w:val="0"/>
          <w:sz w:val="24"/>
          <w:szCs w:val="24"/>
        </w:rPr>
        <w:t>Via Giovanni Ossanna 1</w:t>
      </w:r>
    </w:p>
    <w:p w14:paraId="647B2D38" w14:textId="2F8EA39F" w:rsidR="00067381" w:rsidRPr="004345AA" w:rsidRDefault="00067381" w:rsidP="00067381">
      <w:pPr>
        <w:autoSpaceDE w:val="0"/>
        <w:autoSpaceDN w:val="0"/>
        <w:adjustRightInd w:val="0"/>
        <w:spacing w:after="0" w:line="240" w:lineRule="auto"/>
        <w:ind w:left="4111"/>
        <w:rPr>
          <w:rFonts w:ascii="Arial" w:hAnsi="Arial" w:cs="Arial"/>
          <w:b/>
          <w:bCs/>
          <w:kern w:val="0"/>
          <w:sz w:val="24"/>
          <w:szCs w:val="24"/>
        </w:rPr>
      </w:pPr>
      <w:r w:rsidRPr="004345AA">
        <w:rPr>
          <w:rFonts w:ascii="Arial" w:hAnsi="Arial" w:cs="Arial"/>
          <w:b/>
          <w:bCs/>
          <w:kern w:val="0"/>
          <w:sz w:val="24"/>
          <w:szCs w:val="24"/>
        </w:rPr>
        <w:t>38010 – DENNO (TN)</w:t>
      </w:r>
    </w:p>
    <w:p w14:paraId="2A1269C9" w14:textId="77777777" w:rsidR="00067381" w:rsidRPr="004345AA" w:rsidRDefault="00067381" w:rsidP="00067381">
      <w:pPr>
        <w:autoSpaceDE w:val="0"/>
        <w:autoSpaceDN w:val="0"/>
        <w:adjustRightInd w:val="0"/>
        <w:spacing w:after="0" w:line="240" w:lineRule="auto"/>
        <w:ind w:left="4111"/>
        <w:rPr>
          <w:rFonts w:ascii="Arial" w:hAnsi="Arial" w:cs="Arial"/>
          <w:b/>
          <w:bCs/>
          <w:kern w:val="0"/>
          <w:sz w:val="24"/>
          <w:szCs w:val="24"/>
        </w:rPr>
      </w:pPr>
    </w:p>
    <w:p w14:paraId="4E37D943" w14:textId="15C1A9B2" w:rsidR="00067381" w:rsidRPr="004345AA" w:rsidRDefault="00067381" w:rsidP="00067381">
      <w:pPr>
        <w:autoSpaceDE w:val="0"/>
        <w:autoSpaceDN w:val="0"/>
        <w:adjustRightInd w:val="0"/>
        <w:spacing w:after="0" w:line="240" w:lineRule="auto"/>
        <w:ind w:left="4111"/>
        <w:rPr>
          <w:rFonts w:ascii="Arial" w:hAnsi="Arial" w:cs="Arial"/>
          <w:b/>
          <w:bCs/>
          <w:kern w:val="0"/>
          <w:sz w:val="24"/>
          <w:szCs w:val="24"/>
        </w:rPr>
      </w:pPr>
      <w:proofErr w:type="spellStart"/>
      <w:r w:rsidRPr="004345AA">
        <w:rPr>
          <w:rFonts w:ascii="Arial" w:hAnsi="Arial" w:cs="Arial"/>
          <w:b/>
          <w:bCs/>
          <w:kern w:val="0"/>
          <w:sz w:val="24"/>
          <w:szCs w:val="24"/>
        </w:rPr>
        <w:t>Pec</w:t>
      </w:r>
      <w:proofErr w:type="spellEnd"/>
      <w:r w:rsidRPr="004345AA">
        <w:rPr>
          <w:rFonts w:ascii="Arial" w:hAnsi="Arial" w:cs="Arial"/>
          <w:b/>
          <w:bCs/>
          <w:kern w:val="0"/>
          <w:sz w:val="24"/>
          <w:szCs w:val="24"/>
        </w:rPr>
        <w:t xml:space="preserve">: </w:t>
      </w:r>
      <w:hyperlink r:id="rId6" w:history="1">
        <w:r w:rsidR="004345AA" w:rsidRPr="004345AA">
          <w:rPr>
            <w:rStyle w:val="Collegamentoipertestuale"/>
            <w:rFonts w:ascii="Arial" w:hAnsi="Arial" w:cs="Arial"/>
            <w:b/>
            <w:bCs/>
            <w:i/>
            <w:iCs/>
            <w:kern w:val="0"/>
            <w:sz w:val="24"/>
            <w:szCs w:val="24"/>
          </w:rPr>
          <w:t>comune@pec.comune.denno.tn.it</w:t>
        </w:r>
      </w:hyperlink>
      <w:r w:rsidR="004345AA" w:rsidRPr="004345AA">
        <w:rPr>
          <w:rFonts w:ascii="Arial" w:hAnsi="Arial" w:cs="Arial"/>
          <w:b/>
          <w:bCs/>
          <w:i/>
          <w:iCs/>
          <w:kern w:val="0"/>
          <w:sz w:val="24"/>
          <w:szCs w:val="24"/>
        </w:rPr>
        <w:t>,</w:t>
      </w:r>
    </w:p>
    <w:p w14:paraId="5D0E7C1B" w14:textId="77777777" w:rsidR="00507048" w:rsidRPr="004345AA" w:rsidRDefault="00507048" w:rsidP="00507048">
      <w:pPr>
        <w:autoSpaceDE w:val="0"/>
        <w:autoSpaceDN w:val="0"/>
        <w:adjustRightInd w:val="0"/>
        <w:spacing w:after="0" w:line="240" w:lineRule="auto"/>
        <w:rPr>
          <w:rFonts w:ascii="Arial" w:hAnsi="Arial" w:cs="Arial"/>
          <w:b/>
          <w:bCs/>
          <w:kern w:val="0"/>
          <w:sz w:val="28"/>
          <w:szCs w:val="28"/>
        </w:rPr>
      </w:pPr>
    </w:p>
    <w:p w14:paraId="0FB823D4" w14:textId="77777777" w:rsidR="004345AA" w:rsidRPr="004345AA" w:rsidRDefault="004345AA" w:rsidP="00507048">
      <w:pPr>
        <w:autoSpaceDE w:val="0"/>
        <w:autoSpaceDN w:val="0"/>
        <w:adjustRightInd w:val="0"/>
        <w:spacing w:after="0" w:line="240" w:lineRule="auto"/>
        <w:rPr>
          <w:rFonts w:ascii="Arial" w:hAnsi="Arial" w:cs="Arial"/>
          <w:b/>
          <w:bCs/>
          <w:kern w:val="0"/>
          <w:sz w:val="28"/>
          <w:szCs w:val="28"/>
        </w:rPr>
      </w:pPr>
    </w:p>
    <w:p w14:paraId="5246BD89" w14:textId="77777777" w:rsidR="00D824B2" w:rsidRDefault="00D824B2" w:rsidP="00507048">
      <w:pPr>
        <w:autoSpaceDE w:val="0"/>
        <w:autoSpaceDN w:val="0"/>
        <w:adjustRightInd w:val="0"/>
        <w:spacing w:after="0" w:line="240" w:lineRule="auto"/>
        <w:jc w:val="center"/>
        <w:rPr>
          <w:rFonts w:ascii="Arial" w:hAnsi="Arial" w:cs="Arial"/>
          <w:b/>
          <w:bCs/>
          <w:kern w:val="0"/>
          <w:sz w:val="28"/>
          <w:szCs w:val="28"/>
        </w:rPr>
      </w:pPr>
    </w:p>
    <w:p w14:paraId="1790F161" w14:textId="60024610" w:rsidR="00507048" w:rsidRPr="004345AA" w:rsidRDefault="00507048" w:rsidP="00507048">
      <w:pPr>
        <w:autoSpaceDE w:val="0"/>
        <w:autoSpaceDN w:val="0"/>
        <w:adjustRightInd w:val="0"/>
        <w:spacing w:after="0" w:line="240" w:lineRule="auto"/>
        <w:jc w:val="center"/>
        <w:rPr>
          <w:rFonts w:ascii="Arial" w:hAnsi="Arial" w:cs="Arial"/>
          <w:b/>
          <w:bCs/>
          <w:kern w:val="0"/>
          <w:sz w:val="28"/>
          <w:szCs w:val="28"/>
        </w:rPr>
      </w:pPr>
      <w:r w:rsidRPr="004345AA">
        <w:rPr>
          <w:rFonts w:ascii="Arial" w:hAnsi="Arial" w:cs="Arial"/>
          <w:b/>
          <w:bCs/>
          <w:kern w:val="0"/>
          <w:sz w:val="28"/>
          <w:szCs w:val="28"/>
        </w:rPr>
        <w:t>Domanda per il rilascio del tesserino di hobbista</w:t>
      </w:r>
    </w:p>
    <w:p w14:paraId="2E88D1E2" w14:textId="77777777" w:rsidR="00507048" w:rsidRPr="004345AA" w:rsidRDefault="00507048" w:rsidP="00507048">
      <w:pPr>
        <w:autoSpaceDE w:val="0"/>
        <w:autoSpaceDN w:val="0"/>
        <w:adjustRightInd w:val="0"/>
        <w:spacing w:after="0" w:line="240" w:lineRule="auto"/>
        <w:jc w:val="center"/>
        <w:rPr>
          <w:rFonts w:ascii="Arial" w:eastAsia="ArialMT" w:hAnsi="Arial" w:cs="Arial"/>
          <w:kern w:val="0"/>
          <w:sz w:val="20"/>
          <w:szCs w:val="20"/>
        </w:rPr>
      </w:pPr>
      <w:r w:rsidRPr="004345AA">
        <w:rPr>
          <w:rFonts w:ascii="Arial" w:eastAsia="ArialMT" w:hAnsi="Arial" w:cs="Arial"/>
          <w:kern w:val="0"/>
          <w:sz w:val="20"/>
          <w:szCs w:val="20"/>
        </w:rPr>
        <w:t>(articolo 20 ter della legge provinciale 30 luglio 2010, n. 17)</w:t>
      </w:r>
    </w:p>
    <w:p w14:paraId="5317A6F4" w14:textId="77777777" w:rsidR="00507048" w:rsidRDefault="00507048" w:rsidP="00507048">
      <w:pPr>
        <w:autoSpaceDE w:val="0"/>
        <w:autoSpaceDN w:val="0"/>
        <w:adjustRightInd w:val="0"/>
        <w:spacing w:after="0" w:line="240" w:lineRule="auto"/>
        <w:rPr>
          <w:rFonts w:ascii="Arial" w:eastAsia="ArialMT" w:hAnsi="Arial" w:cs="Arial"/>
          <w:kern w:val="0"/>
        </w:rPr>
      </w:pPr>
    </w:p>
    <w:p w14:paraId="11F70EA6" w14:textId="77777777" w:rsidR="00D824B2" w:rsidRPr="004345AA" w:rsidRDefault="00D824B2" w:rsidP="00507048">
      <w:pPr>
        <w:autoSpaceDE w:val="0"/>
        <w:autoSpaceDN w:val="0"/>
        <w:adjustRightInd w:val="0"/>
        <w:spacing w:after="0" w:line="240" w:lineRule="auto"/>
        <w:rPr>
          <w:rFonts w:ascii="Arial" w:eastAsia="ArialMT" w:hAnsi="Arial" w:cs="Arial"/>
          <w:kern w:val="0"/>
        </w:rPr>
      </w:pPr>
    </w:p>
    <w:p w14:paraId="1457DA87" w14:textId="77777777" w:rsidR="00507048" w:rsidRPr="004345AA" w:rsidRDefault="00507048" w:rsidP="00507048">
      <w:pPr>
        <w:autoSpaceDE w:val="0"/>
        <w:autoSpaceDN w:val="0"/>
        <w:adjustRightInd w:val="0"/>
        <w:spacing w:after="0" w:line="240" w:lineRule="auto"/>
        <w:rPr>
          <w:rFonts w:ascii="Arial" w:eastAsia="ArialMT" w:hAnsi="Arial" w:cs="Arial"/>
          <w:kern w:val="0"/>
        </w:rPr>
      </w:pPr>
      <w:r w:rsidRPr="004345AA">
        <w:rPr>
          <w:rFonts w:ascii="Arial" w:eastAsia="ArialMT" w:hAnsi="Arial" w:cs="Arial"/>
          <w:kern w:val="0"/>
        </w:rPr>
        <w:t>Il/La sottoscritto/a</w:t>
      </w:r>
    </w:p>
    <w:p w14:paraId="697B7F22" w14:textId="77777777" w:rsidR="00D824B2" w:rsidRDefault="00D824B2" w:rsidP="004345AA">
      <w:pPr>
        <w:autoSpaceDE w:val="0"/>
        <w:autoSpaceDN w:val="0"/>
        <w:adjustRightInd w:val="0"/>
        <w:spacing w:after="0" w:line="480" w:lineRule="auto"/>
        <w:jc w:val="both"/>
        <w:rPr>
          <w:rFonts w:ascii="Arial" w:eastAsia="ArialMT" w:hAnsi="Arial" w:cs="Arial"/>
          <w:kern w:val="0"/>
        </w:rPr>
      </w:pPr>
    </w:p>
    <w:p w14:paraId="3006B47B" w14:textId="67083902" w:rsidR="00507048" w:rsidRPr="004345AA" w:rsidRDefault="00507048" w:rsidP="00D824B2">
      <w:pPr>
        <w:autoSpaceDE w:val="0"/>
        <w:autoSpaceDN w:val="0"/>
        <w:adjustRightInd w:val="0"/>
        <w:spacing w:after="0" w:line="480" w:lineRule="auto"/>
        <w:jc w:val="both"/>
        <w:rPr>
          <w:rFonts w:ascii="Arial" w:eastAsia="ArialMT" w:hAnsi="Arial" w:cs="Arial"/>
          <w:kern w:val="0"/>
        </w:rPr>
      </w:pPr>
      <w:r w:rsidRPr="004345AA">
        <w:rPr>
          <w:rFonts w:ascii="Arial" w:eastAsia="ArialMT" w:hAnsi="Arial" w:cs="Arial"/>
          <w:kern w:val="0"/>
        </w:rPr>
        <w:t>Cognome ___________________</w:t>
      </w:r>
      <w:r w:rsidR="004345AA">
        <w:rPr>
          <w:rFonts w:ascii="Arial" w:eastAsia="ArialMT" w:hAnsi="Arial" w:cs="Arial"/>
          <w:kern w:val="0"/>
        </w:rPr>
        <w:t>___</w:t>
      </w:r>
      <w:r w:rsidRPr="004345AA">
        <w:rPr>
          <w:rFonts w:ascii="Arial" w:eastAsia="ArialMT" w:hAnsi="Arial" w:cs="Arial"/>
          <w:kern w:val="0"/>
        </w:rPr>
        <w:t>_______ Nome ____________________________</w:t>
      </w:r>
      <w:r w:rsidR="004345AA">
        <w:rPr>
          <w:rFonts w:ascii="Arial" w:eastAsia="ArialMT" w:hAnsi="Arial" w:cs="Arial"/>
          <w:kern w:val="0"/>
        </w:rPr>
        <w:t>_</w:t>
      </w:r>
      <w:r w:rsidRPr="004345AA">
        <w:rPr>
          <w:rFonts w:ascii="Arial" w:eastAsia="ArialMT" w:hAnsi="Arial" w:cs="Arial"/>
          <w:kern w:val="0"/>
        </w:rPr>
        <w:t>______</w:t>
      </w:r>
      <w:r w:rsidR="004345AA">
        <w:rPr>
          <w:rFonts w:ascii="Arial" w:eastAsia="ArialMT" w:hAnsi="Arial" w:cs="Arial"/>
          <w:kern w:val="0"/>
        </w:rPr>
        <w:t xml:space="preserve"> </w:t>
      </w:r>
      <w:r w:rsidRPr="004345AA">
        <w:rPr>
          <w:rFonts w:ascii="Arial" w:eastAsia="ArialMT" w:hAnsi="Arial" w:cs="Arial"/>
          <w:kern w:val="0"/>
        </w:rPr>
        <w:t>codice fiscale ___________________________________________________________</w:t>
      </w:r>
      <w:r w:rsidR="004345AA">
        <w:rPr>
          <w:rFonts w:ascii="Arial" w:eastAsia="ArialMT" w:hAnsi="Arial" w:cs="Arial"/>
          <w:kern w:val="0"/>
        </w:rPr>
        <w:t>_</w:t>
      </w:r>
      <w:r w:rsidRPr="004345AA">
        <w:rPr>
          <w:rFonts w:ascii="Arial" w:eastAsia="ArialMT" w:hAnsi="Arial" w:cs="Arial"/>
          <w:kern w:val="0"/>
        </w:rPr>
        <w:t>_______</w:t>
      </w:r>
      <w:r w:rsidR="004345AA">
        <w:rPr>
          <w:rFonts w:ascii="Arial" w:eastAsia="ArialMT" w:hAnsi="Arial" w:cs="Arial"/>
          <w:kern w:val="0"/>
        </w:rPr>
        <w:t xml:space="preserve"> </w:t>
      </w:r>
      <w:r w:rsidRPr="004345AA">
        <w:rPr>
          <w:rFonts w:ascii="Arial" w:eastAsia="ArialMT" w:hAnsi="Arial" w:cs="Arial"/>
          <w:kern w:val="0"/>
        </w:rPr>
        <w:t>luogo di nascita: stato ________________ Prov. ________ Comune _______________________</w:t>
      </w:r>
      <w:r w:rsidR="00D824B2">
        <w:rPr>
          <w:rFonts w:ascii="Arial" w:eastAsia="ArialMT" w:hAnsi="Arial" w:cs="Arial"/>
          <w:kern w:val="0"/>
        </w:rPr>
        <w:t xml:space="preserve"> </w:t>
      </w:r>
      <w:r w:rsidRPr="004345AA">
        <w:rPr>
          <w:rFonts w:ascii="Arial" w:eastAsia="ArialMT" w:hAnsi="Arial" w:cs="Arial"/>
          <w:kern w:val="0"/>
        </w:rPr>
        <w:t xml:space="preserve">data di nascita _________________ cittadinanza _______________________ sesso </w:t>
      </w:r>
      <w:r w:rsidRPr="00D824B2">
        <w:rPr>
          <w:rFonts w:ascii="Arial" w:eastAsia="ArialMT" w:hAnsi="Arial" w:cs="Arial"/>
          <w:kern w:val="0"/>
        </w:rPr>
        <w:t xml:space="preserve">M </w:t>
      </w:r>
      <w:r w:rsidR="00D824B2">
        <w:rPr>
          <w:rFonts w:ascii="Arial" w:eastAsia="ArialMT" w:hAnsi="Arial" w:cs="Arial"/>
          <w:kern w:val="0"/>
        </w:rPr>
        <w:sym w:font="Wingdings" w:char="F06F"/>
      </w:r>
      <w:r w:rsidRPr="00D824B2">
        <w:rPr>
          <w:rFonts w:ascii="Arial" w:eastAsia="ArialMT" w:hAnsi="Arial" w:cs="Arial"/>
          <w:kern w:val="0"/>
        </w:rPr>
        <w:t xml:space="preserve"> F </w:t>
      </w:r>
      <w:r w:rsidR="00D824B2">
        <w:rPr>
          <w:rFonts w:ascii="Arial" w:eastAsia="ArialMT" w:hAnsi="Arial" w:cs="Arial"/>
          <w:kern w:val="0"/>
        </w:rPr>
        <w:sym w:font="Wingdings" w:char="F06F"/>
      </w:r>
      <w:r w:rsidR="00D824B2">
        <w:rPr>
          <w:rFonts w:ascii="Arial" w:eastAsia="ArialMT" w:hAnsi="Arial" w:cs="Arial"/>
          <w:kern w:val="0"/>
        </w:rPr>
        <w:t xml:space="preserve"> </w:t>
      </w:r>
      <w:r w:rsidRPr="004345AA">
        <w:rPr>
          <w:rFonts w:ascii="Arial" w:eastAsia="ArialMT" w:hAnsi="Arial" w:cs="Arial"/>
          <w:kern w:val="0"/>
        </w:rPr>
        <w:t>residenza: via, piazza ________________</w:t>
      </w:r>
      <w:r w:rsidR="004345AA">
        <w:rPr>
          <w:rFonts w:ascii="Arial" w:eastAsia="ArialMT" w:hAnsi="Arial" w:cs="Arial"/>
          <w:kern w:val="0"/>
        </w:rPr>
        <w:t>______</w:t>
      </w:r>
      <w:r w:rsidRPr="004345AA">
        <w:rPr>
          <w:rFonts w:ascii="Arial" w:eastAsia="ArialMT" w:hAnsi="Arial" w:cs="Arial"/>
          <w:kern w:val="0"/>
        </w:rPr>
        <w:t xml:space="preserve">____________________________ n. _____ </w:t>
      </w:r>
      <w:r w:rsidR="004345AA" w:rsidRPr="004345AA">
        <w:rPr>
          <w:rFonts w:ascii="Arial" w:eastAsia="ArialMT" w:hAnsi="Arial" w:cs="Arial"/>
          <w:kern w:val="0"/>
        </w:rPr>
        <w:t>Comune ____________________________________________</w:t>
      </w:r>
      <w:r w:rsidR="004345AA" w:rsidRPr="004345AA">
        <w:t xml:space="preserve"> </w:t>
      </w:r>
      <w:r w:rsidR="004345AA" w:rsidRPr="004345AA">
        <w:rPr>
          <w:rFonts w:ascii="Arial" w:eastAsia="ArialMT" w:hAnsi="Arial" w:cs="Arial"/>
          <w:kern w:val="0"/>
        </w:rPr>
        <w:t>Prov. ____</w:t>
      </w:r>
      <w:r w:rsidR="004345AA">
        <w:rPr>
          <w:rFonts w:ascii="Arial" w:eastAsia="ArialMT" w:hAnsi="Arial" w:cs="Arial"/>
          <w:kern w:val="0"/>
        </w:rPr>
        <w:t xml:space="preserve"> </w:t>
      </w:r>
      <w:r w:rsidRPr="004345AA">
        <w:rPr>
          <w:rFonts w:ascii="Arial" w:eastAsia="ArialMT" w:hAnsi="Arial" w:cs="Arial"/>
          <w:kern w:val="0"/>
        </w:rPr>
        <w:t>CAP _____________</w:t>
      </w:r>
      <w:r w:rsidR="004345AA">
        <w:rPr>
          <w:rFonts w:ascii="Arial" w:eastAsia="ArialMT" w:hAnsi="Arial" w:cs="Arial"/>
          <w:kern w:val="0"/>
        </w:rPr>
        <w:t xml:space="preserve"> </w:t>
      </w:r>
      <w:r w:rsidRPr="004345AA">
        <w:rPr>
          <w:rFonts w:ascii="Arial" w:eastAsia="ArialMT" w:hAnsi="Arial" w:cs="Arial"/>
          <w:kern w:val="0"/>
        </w:rPr>
        <w:t>telefono _________</w:t>
      </w:r>
      <w:r w:rsidR="004345AA">
        <w:rPr>
          <w:rFonts w:ascii="Arial" w:eastAsia="ArialMT" w:hAnsi="Arial" w:cs="Arial"/>
          <w:kern w:val="0"/>
        </w:rPr>
        <w:t>____</w:t>
      </w:r>
      <w:r w:rsidRPr="004345AA">
        <w:rPr>
          <w:rFonts w:ascii="Arial" w:eastAsia="ArialMT" w:hAnsi="Arial" w:cs="Arial"/>
          <w:kern w:val="0"/>
        </w:rPr>
        <w:t>_____ cellulare __________________________ fax ________________</w:t>
      </w:r>
      <w:r w:rsidR="004345AA">
        <w:rPr>
          <w:rFonts w:ascii="Arial" w:eastAsia="ArialMT" w:hAnsi="Arial" w:cs="Arial"/>
          <w:kern w:val="0"/>
        </w:rPr>
        <w:t xml:space="preserve"> </w:t>
      </w:r>
      <w:r w:rsidRPr="004345AA">
        <w:rPr>
          <w:rFonts w:ascii="Arial" w:eastAsia="ArialMT" w:hAnsi="Arial" w:cs="Arial"/>
          <w:kern w:val="0"/>
        </w:rPr>
        <w:t>email/PEC __________</w:t>
      </w:r>
      <w:r w:rsidR="004345AA">
        <w:rPr>
          <w:rFonts w:ascii="Arial" w:eastAsia="ArialMT" w:hAnsi="Arial" w:cs="Arial"/>
          <w:kern w:val="0"/>
        </w:rPr>
        <w:t>___</w:t>
      </w:r>
      <w:r w:rsidRPr="004345AA">
        <w:rPr>
          <w:rFonts w:ascii="Arial" w:eastAsia="ArialMT" w:hAnsi="Arial" w:cs="Arial"/>
          <w:kern w:val="0"/>
        </w:rPr>
        <w:t>________________________________________________________</w:t>
      </w:r>
    </w:p>
    <w:p w14:paraId="340B20E4" w14:textId="77777777" w:rsidR="00D824B2" w:rsidRDefault="00D824B2" w:rsidP="00D824B2">
      <w:pPr>
        <w:spacing w:after="0"/>
        <w:jc w:val="center"/>
        <w:rPr>
          <w:rFonts w:ascii="Arial" w:hAnsi="Arial" w:cs="Arial"/>
          <w:b/>
          <w:bCs/>
          <w:kern w:val="0"/>
        </w:rPr>
      </w:pPr>
    </w:p>
    <w:p w14:paraId="795C7189" w14:textId="1F58FDBE" w:rsidR="004667E8" w:rsidRPr="004345AA" w:rsidRDefault="00507048" w:rsidP="00507048">
      <w:pPr>
        <w:jc w:val="center"/>
        <w:rPr>
          <w:rFonts w:ascii="Arial" w:hAnsi="Arial" w:cs="Arial"/>
          <w:b/>
          <w:bCs/>
          <w:kern w:val="0"/>
        </w:rPr>
      </w:pPr>
      <w:r w:rsidRPr="004345AA">
        <w:rPr>
          <w:rFonts w:ascii="Arial" w:hAnsi="Arial" w:cs="Arial"/>
          <w:b/>
          <w:bCs/>
          <w:kern w:val="0"/>
        </w:rPr>
        <w:t>CHIEDE</w:t>
      </w:r>
    </w:p>
    <w:p w14:paraId="09DC1BE7" w14:textId="6126753E" w:rsidR="00507048" w:rsidRPr="00D824B2" w:rsidRDefault="00507048" w:rsidP="00507048">
      <w:pPr>
        <w:jc w:val="both"/>
        <w:rPr>
          <w:rFonts w:ascii="Arial" w:hAnsi="Arial" w:cs="Arial"/>
          <w:sz w:val="24"/>
          <w:szCs w:val="24"/>
        </w:rPr>
      </w:pPr>
      <w:r w:rsidRPr="00507048">
        <w:rPr>
          <w:rFonts w:ascii="Arial" w:hAnsi="Arial" w:cs="Arial"/>
          <w:sz w:val="24"/>
          <w:szCs w:val="24"/>
        </w:rPr>
        <w:t>Il rilascio del tesserino di hobbista di cui all</w:t>
      </w:r>
      <w:r w:rsidR="004345AA" w:rsidRPr="00D824B2">
        <w:rPr>
          <w:rFonts w:ascii="Arial" w:hAnsi="Arial" w:cs="Arial"/>
          <w:sz w:val="24"/>
          <w:szCs w:val="24"/>
        </w:rPr>
        <w:t>’</w:t>
      </w:r>
      <w:r w:rsidRPr="00507048">
        <w:rPr>
          <w:rFonts w:ascii="Arial" w:hAnsi="Arial" w:cs="Arial"/>
          <w:sz w:val="24"/>
          <w:szCs w:val="24"/>
        </w:rPr>
        <w:t>articolo 20 ter della legge provinciale n. 17 del 30</w:t>
      </w:r>
      <w:r w:rsidR="004345AA" w:rsidRPr="00D824B2">
        <w:rPr>
          <w:rFonts w:ascii="Arial" w:hAnsi="Arial" w:cs="Arial"/>
          <w:sz w:val="24"/>
          <w:szCs w:val="24"/>
        </w:rPr>
        <w:t xml:space="preserve"> </w:t>
      </w:r>
      <w:r w:rsidRPr="00D824B2">
        <w:rPr>
          <w:rFonts w:ascii="Arial" w:hAnsi="Arial" w:cs="Arial"/>
          <w:sz w:val="24"/>
          <w:szCs w:val="24"/>
        </w:rPr>
        <w:t>luglio 2010 per partecipare ai mercatini riservati agli hobbisti</w:t>
      </w:r>
    </w:p>
    <w:p w14:paraId="557E7CE3" w14:textId="77777777" w:rsidR="00D824B2" w:rsidRPr="004345AA" w:rsidRDefault="00D824B2" w:rsidP="00507048">
      <w:pPr>
        <w:jc w:val="both"/>
        <w:rPr>
          <w:rFonts w:ascii="Arial" w:hAnsi="Arial" w:cs="Arial"/>
        </w:rPr>
      </w:pPr>
    </w:p>
    <w:p w14:paraId="4DE02C45" w14:textId="605EC63F" w:rsidR="00507048" w:rsidRPr="004345AA" w:rsidRDefault="00507048" w:rsidP="004345AA">
      <w:pPr>
        <w:spacing w:line="240" w:lineRule="auto"/>
        <w:jc w:val="both"/>
        <w:rPr>
          <w:rFonts w:ascii="Arial" w:hAnsi="Arial" w:cs="Arial"/>
          <w:b/>
          <w:bCs/>
        </w:rPr>
      </w:pPr>
      <w:r w:rsidRPr="00507048">
        <w:rPr>
          <w:rFonts w:ascii="Arial" w:hAnsi="Arial" w:cs="Arial"/>
          <w:b/>
          <w:bCs/>
        </w:rPr>
        <w:t>A tal fine, consapevole delle sanzioni penali, nel caso di dichiarazioni non veritiere, di</w:t>
      </w:r>
      <w:r w:rsidRPr="004345AA">
        <w:rPr>
          <w:rFonts w:ascii="Arial" w:hAnsi="Arial" w:cs="Arial"/>
          <w:b/>
          <w:bCs/>
        </w:rPr>
        <w:t xml:space="preserve"> </w:t>
      </w:r>
      <w:r w:rsidRPr="00507048">
        <w:rPr>
          <w:rFonts w:ascii="Arial" w:hAnsi="Arial" w:cs="Arial"/>
          <w:b/>
          <w:bCs/>
        </w:rPr>
        <w:t>formazione o uso di atti falsi, richiamate dall'articolo 76 del D.P.R. 28 dicembre 2000, n.</w:t>
      </w:r>
      <w:r w:rsidRPr="004345AA">
        <w:rPr>
          <w:rFonts w:ascii="Arial" w:hAnsi="Arial" w:cs="Arial"/>
          <w:b/>
          <w:bCs/>
        </w:rPr>
        <w:t xml:space="preserve"> </w:t>
      </w:r>
      <w:r w:rsidRPr="00507048">
        <w:rPr>
          <w:rFonts w:ascii="Arial" w:hAnsi="Arial" w:cs="Arial"/>
          <w:b/>
          <w:bCs/>
        </w:rPr>
        <w:t>445, nonché della decadenza dai benefici conseguenti al provvedimento eventualmente</w:t>
      </w:r>
      <w:r w:rsidRPr="004345AA">
        <w:rPr>
          <w:rFonts w:ascii="Arial" w:hAnsi="Arial" w:cs="Arial"/>
          <w:b/>
          <w:bCs/>
        </w:rPr>
        <w:t xml:space="preserve"> </w:t>
      </w:r>
      <w:r w:rsidRPr="00507048">
        <w:rPr>
          <w:rFonts w:ascii="Arial" w:hAnsi="Arial" w:cs="Arial"/>
          <w:b/>
          <w:bCs/>
        </w:rPr>
        <w:t>emanato sulla base della dichiarazione non veritiera, qualora dal controllo effettuato</w:t>
      </w:r>
      <w:r w:rsidRPr="004345AA">
        <w:rPr>
          <w:rFonts w:ascii="Arial" w:hAnsi="Arial" w:cs="Arial"/>
          <w:b/>
          <w:bCs/>
        </w:rPr>
        <w:t xml:space="preserve"> </w:t>
      </w:r>
      <w:r w:rsidRPr="00507048">
        <w:rPr>
          <w:rFonts w:ascii="Arial" w:hAnsi="Arial" w:cs="Arial"/>
          <w:b/>
          <w:bCs/>
        </w:rPr>
        <w:t>emerga la non veridicità del contenuto di taluna delle dichiarazioni rese (art. 75 D.P.R. 28</w:t>
      </w:r>
      <w:r w:rsidRPr="004345AA">
        <w:rPr>
          <w:rFonts w:ascii="Arial" w:hAnsi="Arial" w:cs="Arial"/>
          <w:b/>
          <w:bCs/>
        </w:rPr>
        <w:t xml:space="preserve"> dicembre 2000, n. 445)</w:t>
      </w:r>
    </w:p>
    <w:p w14:paraId="36B358D1" w14:textId="37D3EEB7" w:rsidR="00507048" w:rsidRDefault="00D824B2" w:rsidP="004345AA">
      <w:pPr>
        <w:spacing w:after="0" w:line="240" w:lineRule="auto"/>
        <w:jc w:val="center"/>
        <w:rPr>
          <w:rFonts w:ascii="Arial" w:hAnsi="Arial" w:cs="Arial"/>
          <w:b/>
          <w:bCs/>
        </w:rPr>
      </w:pPr>
      <w:r>
        <w:rPr>
          <w:rFonts w:ascii="Arial" w:hAnsi="Arial" w:cs="Arial"/>
          <w:b/>
          <w:bCs/>
        </w:rPr>
        <w:t>DICHIARA</w:t>
      </w:r>
    </w:p>
    <w:p w14:paraId="50C48CC3" w14:textId="77777777" w:rsidR="00D824B2" w:rsidRDefault="00D824B2" w:rsidP="004345AA">
      <w:pPr>
        <w:spacing w:after="0" w:line="240" w:lineRule="auto"/>
        <w:jc w:val="center"/>
        <w:rPr>
          <w:rFonts w:ascii="Arial" w:hAnsi="Arial" w:cs="Arial"/>
          <w:b/>
          <w:bCs/>
        </w:rPr>
      </w:pPr>
    </w:p>
    <w:p w14:paraId="19630D70" w14:textId="77777777" w:rsidR="00507048" w:rsidRPr="004345AA" w:rsidRDefault="00507048" w:rsidP="004345AA">
      <w:pPr>
        <w:spacing w:after="0" w:line="240" w:lineRule="auto"/>
        <w:jc w:val="center"/>
        <w:rPr>
          <w:rFonts w:ascii="Arial" w:hAnsi="Arial" w:cs="Arial"/>
          <w:b/>
          <w:bCs/>
        </w:rPr>
      </w:pPr>
      <w:r w:rsidRPr="00507048">
        <w:rPr>
          <w:rFonts w:ascii="Arial" w:hAnsi="Arial" w:cs="Arial"/>
          <w:b/>
          <w:bCs/>
        </w:rPr>
        <w:t>ai sensi degli artt. 46 e 47 del D.P.R. 28 dicembre 2000 n. 445</w:t>
      </w:r>
    </w:p>
    <w:p w14:paraId="3BADD26E" w14:textId="77777777" w:rsidR="00507048" w:rsidRPr="00507048" w:rsidRDefault="00507048" w:rsidP="004345AA">
      <w:pPr>
        <w:spacing w:after="0" w:line="240" w:lineRule="auto"/>
        <w:jc w:val="center"/>
        <w:rPr>
          <w:rFonts w:ascii="Arial" w:hAnsi="Arial" w:cs="Arial"/>
          <w:b/>
          <w:bCs/>
        </w:rPr>
      </w:pPr>
    </w:p>
    <w:p w14:paraId="1B581259" w14:textId="4D9FBDA4" w:rsidR="00507048" w:rsidRPr="00507048" w:rsidRDefault="00507048" w:rsidP="004345AA">
      <w:pPr>
        <w:spacing w:after="0" w:line="240" w:lineRule="auto"/>
        <w:jc w:val="both"/>
        <w:rPr>
          <w:rFonts w:ascii="Arial" w:hAnsi="Arial" w:cs="Arial"/>
          <w:b/>
          <w:bCs/>
        </w:rPr>
      </w:pPr>
      <w:r w:rsidRPr="00507048">
        <w:rPr>
          <w:rFonts w:ascii="Arial" w:hAnsi="Arial" w:cs="Arial"/>
        </w:rPr>
        <w:t>□ di essere in possesso dei requisiti morali previsti dall</w:t>
      </w:r>
      <w:r w:rsidR="00067381" w:rsidRPr="004345AA">
        <w:rPr>
          <w:rFonts w:ascii="Arial" w:hAnsi="Arial" w:cs="Arial"/>
        </w:rPr>
        <w:t>’</w:t>
      </w:r>
      <w:r w:rsidRPr="00507048">
        <w:rPr>
          <w:rFonts w:ascii="Arial" w:hAnsi="Arial" w:cs="Arial"/>
        </w:rPr>
        <w:t>articolo 5 della legge provinciale 30 luglio 2010,</w:t>
      </w:r>
      <w:r w:rsidR="004345AA" w:rsidRPr="004345AA">
        <w:rPr>
          <w:rFonts w:ascii="Arial" w:hAnsi="Arial" w:cs="Arial"/>
        </w:rPr>
        <w:t xml:space="preserve"> </w:t>
      </w:r>
      <w:r w:rsidRPr="00507048">
        <w:rPr>
          <w:rFonts w:ascii="Arial" w:hAnsi="Arial" w:cs="Arial"/>
        </w:rPr>
        <w:t xml:space="preserve">n. 17 (art. 71, commi 1, 3, e 4 del </w:t>
      </w:r>
      <w:r w:rsidR="00067381" w:rsidRPr="004345AA">
        <w:rPr>
          <w:rFonts w:ascii="Arial" w:hAnsi="Arial" w:cs="Arial"/>
        </w:rPr>
        <w:t>D.lgs.</w:t>
      </w:r>
      <w:r w:rsidRPr="00507048">
        <w:rPr>
          <w:rFonts w:ascii="Arial" w:hAnsi="Arial" w:cs="Arial"/>
        </w:rPr>
        <w:t xml:space="preserve"> n. 59 del 26 marzo 2010: vedi nota esplicativa </w:t>
      </w:r>
      <w:r w:rsidRPr="00507048">
        <w:rPr>
          <w:rFonts w:ascii="Arial" w:hAnsi="Arial" w:cs="Arial"/>
          <w:b/>
          <w:bCs/>
        </w:rPr>
        <w:t>(2)</w:t>
      </w:r>
      <w:r w:rsidRPr="00507048">
        <w:rPr>
          <w:rFonts w:ascii="Arial" w:hAnsi="Arial" w:cs="Arial"/>
        </w:rPr>
        <w:t>);</w:t>
      </w:r>
    </w:p>
    <w:p w14:paraId="40EDA9C1" w14:textId="6CF414B8" w:rsidR="00507048" w:rsidRPr="00507048" w:rsidRDefault="00507048" w:rsidP="004345AA">
      <w:pPr>
        <w:spacing w:after="0" w:line="240" w:lineRule="auto"/>
        <w:jc w:val="both"/>
        <w:rPr>
          <w:rFonts w:ascii="Arial" w:hAnsi="Arial" w:cs="Arial"/>
          <w:b/>
          <w:bCs/>
        </w:rPr>
      </w:pPr>
      <w:r w:rsidRPr="00507048">
        <w:rPr>
          <w:rFonts w:ascii="Arial" w:hAnsi="Arial" w:cs="Arial"/>
        </w:rPr>
        <w:t>□ che, relativamente al proprio nucleo familiare, non sono stati rilasciati ulteriori tesserini attualmente in</w:t>
      </w:r>
      <w:r w:rsidR="004345AA" w:rsidRPr="004345AA">
        <w:rPr>
          <w:rFonts w:ascii="Arial" w:hAnsi="Arial" w:cs="Arial"/>
        </w:rPr>
        <w:t xml:space="preserve"> </w:t>
      </w:r>
      <w:r w:rsidRPr="00507048">
        <w:rPr>
          <w:rFonts w:ascii="Arial" w:hAnsi="Arial" w:cs="Arial"/>
        </w:rPr>
        <w:t xml:space="preserve">corso di </w:t>
      </w:r>
      <w:r w:rsidR="00067381" w:rsidRPr="004345AA">
        <w:rPr>
          <w:rFonts w:ascii="Arial" w:hAnsi="Arial" w:cs="Arial"/>
        </w:rPr>
        <w:t>validità</w:t>
      </w:r>
      <w:r w:rsidRPr="00507048">
        <w:rPr>
          <w:rFonts w:ascii="Arial" w:hAnsi="Arial" w:cs="Arial"/>
        </w:rPr>
        <w:t xml:space="preserve"> </w:t>
      </w:r>
      <w:r w:rsidRPr="00507048">
        <w:rPr>
          <w:rFonts w:ascii="Arial" w:hAnsi="Arial" w:cs="Arial"/>
          <w:b/>
          <w:bCs/>
        </w:rPr>
        <w:t>(3)</w:t>
      </w:r>
      <w:r w:rsidRPr="00507048">
        <w:rPr>
          <w:rFonts w:ascii="Arial" w:hAnsi="Arial" w:cs="Arial"/>
        </w:rPr>
        <w:t>;</w:t>
      </w:r>
    </w:p>
    <w:p w14:paraId="323D185C" w14:textId="249C0C02" w:rsidR="00507048" w:rsidRPr="00507048" w:rsidRDefault="00507048" w:rsidP="004345AA">
      <w:pPr>
        <w:spacing w:after="0" w:line="240" w:lineRule="auto"/>
        <w:jc w:val="both"/>
        <w:rPr>
          <w:rFonts w:ascii="Arial" w:hAnsi="Arial" w:cs="Arial"/>
        </w:rPr>
      </w:pPr>
      <w:r w:rsidRPr="00507048">
        <w:rPr>
          <w:rFonts w:ascii="Arial" w:hAnsi="Arial" w:cs="Arial"/>
        </w:rPr>
        <w:t xml:space="preserve">□ che non possiede altri tesserini identificativi attualmente in corso di </w:t>
      </w:r>
      <w:r w:rsidR="00067381" w:rsidRPr="004345AA">
        <w:rPr>
          <w:rFonts w:ascii="Arial" w:hAnsi="Arial" w:cs="Arial"/>
        </w:rPr>
        <w:t>validità</w:t>
      </w:r>
      <w:r w:rsidRPr="00507048">
        <w:rPr>
          <w:rFonts w:ascii="Arial" w:hAnsi="Arial" w:cs="Arial"/>
        </w:rPr>
        <w:t xml:space="preserve"> rilasciati da un comune</w:t>
      </w:r>
      <w:r w:rsidR="004345AA" w:rsidRPr="004345AA">
        <w:rPr>
          <w:rFonts w:ascii="Arial" w:hAnsi="Arial" w:cs="Arial"/>
        </w:rPr>
        <w:t xml:space="preserve"> </w:t>
      </w:r>
      <w:r w:rsidRPr="00507048">
        <w:rPr>
          <w:rFonts w:ascii="Arial" w:hAnsi="Arial" w:cs="Arial"/>
        </w:rPr>
        <w:t>della provincia di Trento (da barrare nel caso di trasferimento della residenza).</w:t>
      </w:r>
    </w:p>
    <w:p w14:paraId="0EF1D507" w14:textId="77777777" w:rsidR="004345AA" w:rsidRDefault="004345AA" w:rsidP="004345AA">
      <w:pPr>
        <w:spacing w:line="240" w:lineRule="auto"/>
        <w:jc w:val="center"/>
        <w:rPr>
          <w:rFonts w:ascii="Arial" w:hAnsi="Arial" w:cs="Arial"/>
          <w:b/>
          <w:bCs/>
        </w:rPr>
      </w:pPr>
    </w:p>
    <w:p w14:paraId="73711424" w14:textId="08D5D8FB" w:rsidR="00507048" w:rsidRPr="004345AA" w:rsidRDefault="00507048" w:rsidP="004345AA">
      <w:pPr>
        <w:spacing w:line="240" w:lineRule="auto"/>
        <w:jc w:val="center"/>
        <w:rPr>
          <w:rFonts w:ascii="Arial" w:hAnsi="Arial" w:cs="Arial"/>
          <w:b/>
          <w:bCs/>
        </w:rPr>
      </w:pPr>
      <w:r w:rsidRPr="004345AA">
        <w:rPr>
          <w:rFonts w:ascii="Arial" w:hAnsi="Arial" w:cs="Arial"/>
          <w:b/>
          <w:bCs/>
        </w:rPr>
        <w:t>TUTELA DELLA PRIVACY (INFORMATIVA)</w:t>
      </w:r>
    </w:p>
    <w:p w14:paraId="312CD27A" w14:textId="0408F730" w:rsidR="00507048" w:rsidRDefault="00507048" w:rsidP="004345AA">
      <w:pPr>
        <w:spacing w:line="240" w:lineRule="auto"/>
        <w:jc w:val="both"/>
        <w:rPr>
          <w:rFonts w:ascii="Arial" w:hAnsi="Arial" w:cs="Arial"/>
        </w:rPr>
      </w:pPr>
      <w:r w:rsidRPr="004345AA">
        <w:rPr>
          <w:rFonts w:ascii="Arial" w:hAnsi="Arial" w:cs="Arial"/>
        </w:rPr>
        <w:t xml:space="preserve">Si informa che ai sensi degli artt. 13 e 14 del Regolamento UE 2016/679 e dell’art. 13 del </w:t>
      </w:r>
      <w:r w:rsidR="00067381" w:rsidRPr="004345AA">
        <w:rPr>
          <w:rFonts w:ascii="Arial" w:hAnsi="Arial" w:cs="Arial"/>
        </w:rPr>
        <w:t>D.lgs.</w:t>
      </w:r>
      <w:r w:rsidRPr="004345AA">
        <w:rPr>
          <w:rFonts w:ascii="Arial" w:hAnsi="Arial" w:cs="Arial"/>
        </w:rPr>
        <w:t xml:space="preserve"> 196/2003, i dati personali sono raccolti dal Servizio Commercio in esecuzione di un compito o di una funzione di interesse pubblico. I dati sono oggetto di comunicazione e diffusione ai sensi di legge. Titolare del trattamento è il Comune di Denno con sede a Denno in via Giovanni Ossanna 1 (e-mail comune@pec.comune.denno.tn.it, sito internet www.comune.denno.tn.it), Responsabile della Protezione dei Dati è il Consorzio dei Comuni Trentini, con sede a Trento in via Torre Verde 23 (e-mail servizioRPD@comunitrentini.it, sito internet www.comunitrentini.it). Lei può esercitare il diritto di accesso e gli altri diritti di cui agli artt. 15 e seguenti del Regolamento UE 2016/679.</w:t>
      </w:r>
      <w:r w:rsidR="0061645F">
        <w:rPr>
          <w:rFonts w:ascii="Arial" w:hAnsi="Arial" w:cs="Arial"/>
        </w:rPr>
        <w:t xml:space="preserve"> </w:t>
      </w:r>
      <w:r w:rsidRPr="004345AA">
        <w:rPr>
          <w:rFonts w:ascii="Arial" w:hAnsi="Arial" w:cs="Arial"/>
        </w:rPr>
        <w:t xml:space="preserve">L’informativa completa ai sensi degli artt. 13 e 14 del Regolamento UE 2016/679 e dell’art. 13 del </w:t>
      </w:r>
      <w:r w:rsidR="00067381" w:rsidRPr="004345AA">
        <w:rPr>
          <w:rFonts w:ascii="Arial" w:hAnsi="Arial" w:cs="Arial"/>
        </w:rPr>
        <w:t>D.lgs.</w:t>
      </w:r>
      <w:r w:rsidRPr="004345AA">
        <w:rPr>
          <w:rFonts w:ascii="Arial" w:hAnsi="Arial" w:cs="Arial"/>
        </w:rPr>
        <w:t xml:space="preserve"> 196/2003, è a disposizione presso il Servizio Segreteria del Comune di Denno segreteria@comune.denno.tn.it, oppure sul sito web www.comune.denno.tn.it nella sezione dedicata.</w:t>
      </w:r>
    </w:p>
    <w:p w14:paraId="3B4C8E61" w14:textId="77777777" w:rsidR="006C4386" w:rsidRDefault="006C4386" w:rsidP="004345AA">
      <w:pPr>
        <w:spacing w:line="240" w:lineRule="auto"/>
        <w:jc w:val="both"/>
        <w:rPr>
          <w:rFonts w:ascii="Arial" w:hAnsi="Arial" w:cs="Arial"/>
        </w:rPr>
      </w:pPr>
    </w:p>
    <w:p w14:paraId="4C9CA51D" w14:textId="77777777" w:rsidR="006C4386" w:rsidRDefault="006C4386" w:rsidP="006C4386">
      <w:pPr>
        <w:spacing w:after="0" w:line="240" w:lineRule="auto"/>
        <w:jc w:val="center"/>
        <w:rPr>
          <w:rFonts w:ascii="Arial" w:hAnsi="Arial" w:cs="Arial"/>
          <w:b/>
          <w:bCs/>
        </w:rPr>
      </w:pPr>
      <w:r w:rsidRPr="00067381">
        <w:rPr>
          <w:rFonts w:ascii="Arial" w:hAnsi="Arial" w:cs="Arial"/>
          <w:b/>
          <w:bCs/>
        </w:rPr>
        <w:t>NOTA</w:t>
      </w:r>
    </w:p>
    <w:p w14:paraId="30772493" w14:textId="77777777" w:rsidR="006C4386" w:rsidRDefault="006C4386" w:rsidP="006C4386">
      <w:pPr>
        <w:spacing w:after="0" w:line="240" w:lineRule="auto"/>
        <w:jc w:val="center"/>
        <w:rPr>
          <w:rFonts w:ascii="Arial" w:hAnsi="Arial" w:cs="Arial"/>
          <w:b/>
          <w:bCs/>
        </w:rPr>
      </w:pPr>
    </w:p>
    <w:p w14:paraId="65C2E97A" w14:textId="77777777" w:rsidR="006C4386" w:rsidRDefault="006C4386" w:rsidP="006C4386">
      <w:pPr>
        <w:spacing w:after="0" w:line="240" w:lineRule="auto"/>
        <w:jc w:val="both"/>
        <w:rPr>
          <w:rFonts w:ascii="Arial" w:hAnsi="Arial" w:cs="Arial"/>
        </w:rPr>
      </w:pPr>
      <w:r w:rsidRPr="00067381">
        <w:rPr>
          <w:rFonts w:ascii="Arial" w:hAnsi="Arial" w:cs="Arial"/>
        </w:rPr>
        <w:t>Verificare presso il Comune ove si presenta la domanda, se il Comune stesso ha stabilito eventuali diritti di istruttoria.</w:t>
      </w:r>
      <w:r w:rsidRPr="004345AA">
        <w:rPr>
          <w:rFonts w:ascii="Arial" w:hAnsi="Arial" w:cs="Arial"/>
        </w:rPr>
        <w:t xml:space="preserve"> </w:t>
      </w:r>
      <w:r w:rsidRPr="00067381">
        <w:rPr>
          <w:rFonts w:ascii="Arial" w:hAnsi="Arial" w:cs="Arial"/>
        </w:rPr>
        <w:t xml:space="preserve">In caso affermativo accertare gli importi dovuti e le </w:t>
      </w:r>
      <w:r w:rsidRPr="004345AA">
        <w:rPr>
          <w:rFonts w:ascii="Arial" w:hAnsi="Arial" w:cs="Arial"/>
        </w:rPr>
        <w:t>modalità</w:t>
      </w:r>
      <w:r w:rsidRPr="00067381">
        <w:rPr>
          <w:rFonts w:ascii="Arial" w:hAnsi="Arial" w:cs="Arial"/>
        </w:rPr>
        <w:t xml:space="preserve"> di pagamento.</w:t>
      </w:r>
    </w:p>
    <w:p w14:paraId="0183D181" w14:textId="77777777" w:rsidR="006C4386" w:rsidRPr="00067381" w:rsidRDefault="006C4386" w:rsidP="006C4386">
      <w:pPr>
        <w:spacing w:after="0" w:line="240" w:lineRule="auto"/>
        <w:jc w:val="both"/>
        <w:rPr>
          <w:rFonts w:ascii="Arial" w:hAnsi="Arial" w:cs="Arial"/>
        </w:rPr>
      </w:pPr>
      <w:r w:rsidRPr="00067381">
        <w:rPr>
          <w:rFonts w:ascii="Arial" w:hAnsi="Arial" w:cs="Arial"/>
        </w:rPr>
        <w:t>La ricevuta dell</w:t>
      </w:r>
      <w:r w:rsidRPr="004345AA">
        <w:rPr>
          <w:rFonts w:ascii="Arial" w:hAnsi="Arial" w:cs="Arial"/>
        </w:rPr>
        <w:t>’</w:t>
      </w:r>
      <w:r w:rsidRPr="00067381">
        <w:rPr>
          <w:rFonts w:ascii="Arial" w:hAnsi="Arial" w:cs="Arial"/>
        </w:rPr>
        <w:t>avvenuto pagamento dei diritti di istruttoria va allegata alla presente domanda.</w:t>
      </w:r>
    </w:p>
    <w:p w14:paraId="73EFABBF" w14:textId="77777777" w:rsidR="006C4386" w:rsidRDefault="006C4386" w:rsidP="004345AA">
      <w:pPr>
        <w:spacing w:line="240" w:lineRule="auto"/>
        <w:jc w:val="both"/>
        <w:rPr>
          <w:rFonts w:ascii="Arial" w:hAnsi="Arial" w:cs="Arial"/>
        </w:rPr>
      </w:pPr>
    </w:p>
    <w:p w14:paraId="14971F37" w14:textId="0A6428EA" w:rsidR="00507048" w:rsidRPr="00507048" w:rsidRDefault="00507048" w:rsidP="004345AA">
      <w:pPr>
        <w:tabs>
          <w:tab w:val="left" w:pos="2410"/>
          <w:tab w:val="left" w:pos="4395"/>
        </w:tabs>
        <w:spacing w:after="0" w:line="240" w:lineRule="auto"/>
        <w:jc w:val="both"/>
        <w:rPr>
          <w:rFonts w:ascii="Arial" w:hAnsi="Arial" w:cs="Arial"/>
        </w:rPr>
      </w:pPr>
      <w:r w:rsidRPr="00507048">
        <w:rPr>
          <w:rFonts w:ascii="Arial" w:hAnsi="Arial" w:cs="Arial"/>
        </w:rPr>
        <w:t xml:space="preserve">__________________ </w:t>
      </w:r>
      <w:r w:rsidRPr="004345AA">
        <w:rPr>
          <w:rFonts w:ascii="Arial" w:hAnsi="Arial" w:cs="Arial"/>
        </w:rPr>
        <w:tab/>
      </w:r>
      <w:r w:rsidRPr="00507048">
        <w:rPr>
          <w:rFonts w:ascii="Arial" w:hAnsi="Arial" w:cs="Arial"/>
        </w:rPr>
        <w:t>__/__/__</w:t>
      </w:r>
      <w:r w:rsidRPr="004345AA">
        <w:rPr>
          <w:rFonts w:ascii="Arial" w:hAnsi="Arial" w:cs="Arial"/>
        </w:rPr>
        <w:t>____</w:t>
      </w:r>
      <w:r w:rsidRPr="00507048">
        <w:rPr>
          <w:rFonts w:ascii="Arial" w:hAnsi="Arial" w:cs="Arial"/>
        </w:rPr>
        <w:t>_</w:t>
      </w:r>
      <w:r w:rsidR="006C4386">
        <w:rPr>
          <w:rFonts w:ascii="Arial" w:hAnsi="Arial" w:cs="Arial"/>
        </w:rPr>
        <w:tab/>
      </w:r>
      <w:r w:rsidRPr="00507048">
        <w:rPr>
          <w:rFonts w:ascii="Arial" w:hAnsi="Arial" w:cs="Arial"/>
        </w:rPr>
        <w:t>____________</w:t>
      </w:r>
      <w:r w:rsidR="00067381" w:rsidRPr="004345AA">
        <w:rPr>
          <w:rFonts w:ascii="Arial" w:hAnsi="Arial" w:cs="Arial"/>
        </w:rPr>
        <w:t>___</w:t>
      </w:r>
      <w:r w:rsidRPr="00507048">
        <w:rPr>
          <w:rFonts w:ascii="Arial" w:hAnsi="Arial" w:cs="Arial"/>
        </w:rPr>
        <w:t>___________________________</w:t>
      </w:r>
    </w:p>
    <w:p w14:paraId="473FD6D6" w14:textId="27F596AA" w:rsidR="00507048" w:rsidRPr="00507048" w:rsidRDefault="00507048" w:rsidP="004345AA">
      <w:pPr>
        <w:tabs>
          <w:tab w:val="left" w:pos="993"/>
          <w:tab w:val="left" w:pos="2835"/>
          <w:tab w:val="left" w:pos="5954"/>
        </w:tabs>
        <w:spacing w:after="0" w:line="240" w:lineRule="auto"/>
        <w:jc w:val="both"/>
        <w:rPr>
          <w:rFonts w:ascii="Arial" w:hAnsi="Arial" w:cs="Arial"/>
          <w:b/>
          <w:bCs/>
        </w:rPr>
      </w:pPr>
      <w:r w:rsidRPr="004345AA">
        <w:rPr>
          <w:rFonts w:ascii="Arial" w:hAnsi="Arial" w:cs="Arial"/>
          <w:b/>
          <w:bCs/>
        </w:rPr>
        <w:tab/>
      </w:r>
      <w:r w:rsidRPr="00507048">
        <w:rPr>
          <w:rFonts w:ascii="Arial" w:hAnsi="Arial" w:cs="Arial"/>
          <w:b/>
          <w:bCs/>
        </w:rPr>
        <w:t>Luogo</w:t>
      </w:r>
      <w:r w:rsidRPr="004345AA">
        <w:rPr>
          <w:rFonts w:ascii="Arial" w:hAnsi="Arial" w:cs="Arial"/>
          <w:b/>
          <w:bCs/>
        </w:rPr>
        <w:tab/>
      </w:r>
      <w:r w:rsidRPr="00507048">
        <w:rPr>
          <w:rFonts w:ascii="Arial" w:hAnsi="Arial" w:cs="Arial"/>
          <w:b/>
          <w:bCs/>
        </w:rPr>
        <w:t>Data</w:t>
      </w:r>
      <w:r w:rsidRPr="004345AA">
        <w:rPr>
          <w:rFonts w:ascii="Arial" w:hAnsi="Arial" w:cs="Arial"/>
          <w:b/>
          <w:bCs/>
        </w:rPr>
        <w:tab/>
      </w:r>
      <w:r w:rsidRPr="00507048">
        <w:rPr>
          <w:rFonts w:ascii="Arial" w:hAnsi="Arial" w:cs="Arial"/>
          <w:b/>
          <w:bCs/>
        </w:rPr>
        <w:t>Firma del titolare</w:t>
      </w:r>
    </w:p>
    <w:p w14:paraId="0A4A0655" w14:textId="77777777" w:rsidR="00507048" w:rsidRPr="004345AA" w:rsidRDefault="00507048" w:rsidP="004345AA">
      <w:pPr>
        <w:spacing w:line="240" w:lineRule="auto"/>
        <w:jc w:val="both"/>
        <w:rPr>
          <w:rFonts w:ascii="Arial" w:hAnsi="Arial" w:cs="Arial"/>
        </w:rPr>
      </w:pPr>
    </w:p>
    <w:p w14:paraId="5D1FCE14" w14:textId="77777777" w:rsidR="00D824B2" w:rsidRDefault="00D824B2" w:rsidP="004345AA">
      <w:pPr>
        <w:spacing w:after="0" w:line="240" w:lineRule="auto"/>
        <w:jc w:val="both"/>
        <w:rPr>
          <w:rFonts w:ascii="Arial" w:hAnsi="Arial" w:cs="Arial"/>
        </w:rPr>
      </w:pPr>
    </w:p>
    <w:p w14:paraId="42341484" w14:textId="18B1192F" w:rsidR="00507048" w:rsidRPr="00507048" w:rsidRDefault="00507048" w:rsidP="004345AA">
      <w:pPr>
        <w:spacing w:after="0" w:line="240" w:lineRule="auto"/>
        <w:jc w:val="both"/>
        <w:rPr>
          <w:rFonts w:ascii="Arial" w:hAnsi="Arial" w:cs="Arial"/>
        </w:rPr>
      </w:pPr>
      <w:r w:rsidRPr="00507048">
        <w:rPr>
          <w:rFonts w:ascii="Arial" w:hAnsi="Arial" w:cs="Arial"/>
        </w:rPr>
        <w:t>Ai sensi dell'articolo 38 del D.P.R. 445 del 28 dicembre 2000, la presente domanda e stata:</w:t>
      </w:r>
    </w:p>
    <w:p w14:paraId="6303E604" w14:textId="04CEEB0C" w:rsidR="00507048" w:rsidRDefault="00507048" w:rsidP="004345AA">
      <w:pPr>
        <w:spacing w:after="0" w:line="240" w:lineRule="auto"/>
        <w:jc w:val="both"/>
        <w:rPr>
          <w:rFonts w:ascii="Arial" w:hAnsi="Arial" w:cs="Arial"/>
        </w:rPr>
      </w:pPr>
      <w:r w:rsidRPr="00507048">
        <w:rPr>
          <w:rFonts w:ascii="Arial" w:hAnsi="Arial" w:cs="Arial"/>
        </w:rPr>
        <w:t xml:space="preserve">□ sottoscritta, previa identificazione del dichiarante, in presenza del dipendente </w:t>
      </w:r>
      <w:r w:rsidR="00067381" w:rsidRPr="004345AA">
        <w:rPr>
          <w:rFonts w:ascii="Arial" w:hAnsi="Arial" w:cs="Arial"/>
        </w:rPr>
        <w:t>addetto:</w:t>
      </w:r>
    </w:p>
    <w:p w14:paraId="45292A15" w14:textId="77777777" w:rsidR="00D824B2" w:rsidRPr="00507048" w:rsidRDefault="00D824B2" w:rsidP="004345AA">
      <w:pPr>
        <w:spacing w:after="0" w:line="240" w:lineRule="auto"/>
        <w:jc w:val="both"/>
        <w:rPr>
          <w:rFonts w:ascii="Arial" w:hAnsi="Arial" w:cs="Arial"/>
        </w:rPr>
      </w:pPr>
    </w:p>
    <w:p w14:paraId="279C0E08" w14:textId="25EFF983" w:rsidR="00507048" w:rsidRPr="00507048" w:rsidRDefault="00507048" w:rsidP="004345AA">
      <w:pPr>
        <w:spacing w:after="0" w:line="240" w:lineRule="auto"/>
        <w:jc w:val="both"/>
        <w:rPr>
          <w:rFonts w:ascii="Arial" w:hAnsi="Arial" w:cs="Arial"/>
        </w:rPr>
      </w:pPr>
      <w:r w:rsidRPr="00507048">
        <w:rPr>
          <w:rFonts w:ascii="Arial" w:hAnsi="Arial" w:cs="Arial"/>
        </w:rPr>
        <w:t>_____________________________________________________</w:t>
      </w:r>
      <w:r w:rsidR="00067381" w:rsidRPr="004345AA">
        <w:rPr>
          <w:rFonts w:ascii="Arial" w:hAnsi="Arial" w:cs="Arial"/>
        </w:rPr>
        <w:t>_______</w:t>
      </w:r>
      <w:r w:rsidRPr="00507048">
        <w:rPr>
          <w:rFonts w:ascii="Arial" w:hAnsi="Arial" w:cs="Arial"/>
        </w:rPr>
        <w:t>__________________</w:t>
      </w:r>
    </w:p>
    <w:p w14:paraId="44FD412C" w14:textId="77777777" w:rsidR="00507048" w:rsidRPr="004345AA" w:rsidRDefault="00507048" w:rsidP="004345AA">
      <w:pPr>
        <w:spacing w:after="0" w:line="240" w:lineRule="auto"/>
        <w:jc w:val="center"/>
        <w:rPr>
          <w:rFonts w:ascii="Arial" w:hAnsi="Arial" w:cs="Arial"/>
        </w:rPr>
      </w:pPr>
      <w:r w:rsidRPr="00507048">
        <w:rPr>
          <w:rFonts w:ascii="Arial" w:hAnsi="Arial" w:cs="Arial"/>
        </w:rPr>
        <w:t>(</w:t>
      </w:r>
      <w:r w:rsidRPr="00507048">
        <w:rPr>
          <w:rFonts w:ascii="Arial" w:hAnsi="Arial" w:cs="Arial"/>
          <w:i/>
          <w:iCs/>
        </w:rPr>
        <w:t>indicare in stampatello il nome del dipendente</w:t>
      </w:r>
      <w:r w:rsidRPr="00507048">
        <w:rPr>
          <w:rFonts w:ascii="Arial" w:hAnsi="Arial" w:cs="Arial"/>
        </w:rPr>
        <w:t>)</w:t>
      </w:r>
    </w:p>
    <w:p w14:paraId="69331D79" w14:textId="77777777" w:rsidR="00067381" w:rsidRPr="00507048" w:rsidRDefault="00067381" w:rsidP="004345AA">
      <w:pPr>
        <w:spacing w:after="0" w:line="240" w:lineRule="auto"/>
        <w:jc w:val="center"/>
        <w:rPr>
          <w:rFonts w:ascii="Arial" w:hAnsi="Arial" w:cs="Arial"/>
          <w:sz w:val="12"/>
          <w:szCs w:val="12"/>
        </w:rPr>
      </w:pPr>
    </w:p>
    <w:p w14:paraId="42BA1C89" w14:textId="3C642D35" w:rsidR="00507048" w:rsidRPr="00507048" w:rsidRDefault="00507048" w:rsidP="004345AA">
      <w:pPr>
        <w:spacing w:line="240" w:lineRule="auto"/>
        <w:jc w:val="both"/>
        <w:rPr>
          <w:rFonts w:ascii="Arial" w:hAnsi="Arial" w:cs="Arial"/>
        </w:rPr>
      </w:pPr>
      <w:r w:rsidRPr="00507048">
        <w:rPr>
          <w:rFonts w:ascii="Arial" w:hAnsi="Arial" w:cs="Arial"/>
        </w:rPr>
        <w:t xml:space="preserve">□ sottoscritta e presentata unitamente a copia fotostatica non autenticata di un documento di </w:t>
      </w:r>
      <w:r w:rsidRPr="004345AA">
        <w:rPr>
          <w:rFonts w:ascii="Arial" w:hAnsi="Arial" w:cs="Arial"/>
        </w:rPr>
        <w:t>identità</w:t>
      </w:r>
      <w:r w:rsidRPr="00507048">
        <w:rPr>
          <w:rFonts w:ascii="Arial" w:hAnsi="Arial" w:cs="Arial"/>
        </w:rPr>
        <w:t xml:space="preserve"> del sottoscrittore.</w:t>
      </w:r>
    </w:p>
    <w:p w14:paraId="706BB44F" w14:textId="77777777" w:rsidR="00D824B2" w:rsidRDefault="00D824B2" w:rsidP="004345AA">
      <w:pPr>
        <w:spacing w:line="240" w:lineRule="auto"/>
        <w:jc w:val="both"/>
        <w:rPr>
          <w:rFonts w:ascii="Arial" w:hAnsi="Arial" w:cs="Arial"/>
          <w:b/>
          <w:bCs/>
        </w:rPr>
      </w:pPr>
    </w:p>
    <w:p w14:paraId="17F8A277" w14:textId="77777777" w:rsidR="00D824B2" w:rsidRDefault="00D824B2" w:rsidP="004345AA">
      <w:pPr>
        <w:spacing w:line="240" w:lineRule="auto"/>
        <w:jc w:val="both"/>
        <w:rPr>
          <w:rFonts w:ascii="Arial" w:hAnsi="Arial" w:cs="Arial"/>
          <w:b/>
          <w:bCs/>
        </w:rPr>
      </w:pPr>
    </w:p>
    <w:p w14:paraId="652F9F93" w14:textId="77777777" w:rsidR="006C4386" w:rsidRDefault="006C4386" w:rsidP="004345AA">
      <w:pPr>
        <w:spacing w:line="240" w:lineRule="auto"/>
        <w:jc w:val="both"/>
        <w:rPr>
          <w:rFonts w:ascii="Arial" w:hAnsi="Arial" w:cs="Arial"/>
          <w:b/>
          <w:bCs/>
        </w:rPr>
      </w:pPr>
    </w:p>
    <w:p w14:paraId="37805615" w14:textId="77777777" w:rsidR="006C4386" w:rsidRDefault="006C4386" w:rsidP="004345AA">
      <w:pPr>
        <w:spacing w:line="240" w:lineRule="auto"/>
        <w:jc w:val="both"/>
        <w:rPr>
          <w:rFonts w:ascii="Arial" w:hAnsi="Arial" w:cs="Arial"/>
          <w:b/>
          <w:bCs/>
        </w:rPr>
      </w:pPr>
    </w:p>
    <w:p w14:paraId="4E182A1C" w14:textId="77777777" w:rsidR="006C4386" w:rsidRDefault="006C4386" w:rsidP="004345AA">
      <w:pPr>
        <w:spacing w:line="240" w:lineRule="auto"/>
        <w:jc w:val="both"/>
        <w:rPr>
          <w:rFonts w:ascii="Arial" w:hAnsi="Arial" w:cs="Arial"/>
          <w:b/>
          <w:bCs/>
        </w:rPr>
      </w:pPr>
    </w:p>
    <w:p w14:paraId="7560A200" w14:textId="77777777" w:rsidR="006C4386" w:rsidRDefault="006C4386" w:rsidP="004345AA">
      <w:pPr>
        <w:spacing w:line="240" w:lineRule="auto"/>
        <w:jc w:val="both"/>
        <w:rPr>
          <w:rFonts w:ascii="Arial" w:hAnsi="Arial" w:cs="Arial"/>
          <w:b/>
          <w:bCs/>
        </w:rPr>
      </w:pPr>
    </w:p>
    <w:p w14:paraId="20504CAA" w14:textId="69DB2293" w:rsidR="00507048" w:rsidRPr="004345AA" w:rsidRDefault="00507048" w:rsidP="004345AA">
      <w:pPr>
        <w:spacing w:line="240" w:lineRule="auto"/>
        <w:jc w:val="both"/>
        <w:rPr>
          <w:rFonts w:ascii="Arial" w:hAnsi="Arial" w:cs="Arial"/>
          <w:b/>
          <w:bCs/>
        </w:rPr>
      </w:pPr>
      <w:r w:rsidRPr="004345AA">
        <w:rPr>
          <w:rFonts w:ascii="Arial" w:hAnsi="Arial" w:cs="Arial"/>
          <w:b/>
          <w:bCs/>
        </w:rPr>
        <w:t>Si allega la seguente documentazione:</w:t>
      </w:r>
    </w:p>
    <w:p w14:paraId="52C656C3" w14:textId="77777777" w:rsidR="00067381" w:rsidRPr="00067381" w:rsidRDefault="00067381" w:rsidP="004345AA">
      <w:pPr>
        <w:spacing w:after="0" w:line="240" w:lineRule="auto"/>
        <w:jc w:val="both"/>
        <w:rPr>
          <w:rFonts w:ascii="Arial" w:hAnsi="Arial" w:cs="Arial"/>
        </w:rPr>
      </w:pPr>
      <w:r w:rsidRPr="00067381">
        <w:rPr>
          <w:rFonts w:ascii="Arial" w:hAnsi="Arial" w:cs="Arial"/>
        </w:rPr>
        <w:t>□ n. 1 fototessera</w:t>
      </w:r>
    </w:p>
    <w:p w14:paraId="1DFB4DFC" w14:textId="77777777" w:rsidR="00067381" w:rsidRPr="00067381" w:rsidRDefault="00067381" w:rsidP="004345AA">
      <w:pPr>
        <w:spacing w:after="0" w:line="240" w:lineRule="auto"/>
        <w:jc w:val="both"/>
        <w:rPr>
          <w:rFonts w:ascii="Arial" w:hAnsi="Arial" w:cs="Arial"/>
        </w:rPr>
      </w:pPr>
      <w:r w:rsidRPr="00067381">
        <w:rPr>
          <w:rFonts w:ascii="Arial" w:hAnsi="Arial" w:cs="Arial"/>
        </w:rPr>
        <w:t>□ n. 1 marca da bollo da euro 16,00 da apporre sul tesserino</w:t>
      </w:r>
    </w:p>
    <w:p w14:paraId="4CEB798A" w14:textId="0BC2D0F9" w:rsidR="00067381" w:rsidRPr="00067381" w:rsidRDefault="00067381" w:rsidP="004345AA">
      <w:pPr>
        <w:spacing w:after="0" w:line="240" w:lineRule="auto"/>
        <w:jc w:val="both"/>
        <w:rPr>
          <w:rFonts w:ascii="Arial" w:hAnsi="Arial" w:cs="Arial"/>
        </w:rPr>
      </w:pPr>
      <w:r w:rsidRPr="00067381">
        <w:rPr>
          <w:rFonts w:ascii="Arial" w:hAnsi="Arial" w:cs="Arial"/>
        </w:rPr>
        <w:t xml:space="preserve">□ fotocopia della carta di </w:t>
      </w:r>
      <w:r w:rsidRPr="004345AA">
        <w:rPr>
          <w:rFonts w:ascii="Arial" w:hAnsi="Arial" w:cs="Arial"/>
        </w:rPr>
        <w:t>identità</w:t>
      </w:r>
      <w:r w:rsidRPr="00067381">
        <w:rPr>
          <w:rFonts w:ascii="Arial" w:hAnsi="Arial" w:cs="Arial"/>
        </w:rPr>
        <w:t xml:space="preserve"> in corso di </w:t>
      </w:r>
      <w:r w:rsidRPr="004345AA">
        <w:rPr>
          <w:rFonts w:ascii="Arial" w:hAnsi="Arial" w:cs="Arial"/>
        </w:rPr>
        <w:t>validità</w:t>
      </w:r>
      <w:r w:rsidRPr="00067381">
        <w:rPr>
          <w:rFonts w:ascii="Arial" w:hAnsi="Arial" w:cs="Arial"/>
        </w:rPr>
        <w:t xml:space="preserve"> (</w:t>
      </w:r>
      <w:r w:rsidRPr="00067381">
        <w:rPr>
          <w:rFonts w:ascii="Arial" w:hAnsi="Arial" w:cs="Arial"/>
          <w:i/>
          <w:iCs/>
        </w:rPr>
        <w:t>solo se la domanda non è sottoscritta in presenza del dipendente addetto</w:t>
      </w:r>
      <w:r w:rsidRPr="00067381">
        <w:rPr>
          <w:rFonts w:ascii="Arial" w:hAnsi="Arial" w:cs="Arial"/>
        </w:rPr>
        <w:t>)</w:t>
      </w:r>
    </w:p>
    <w:p w14:paraId="00A2776E" w14:textId="2B5846B6" w:rsidR="00067381" w:rsidRPr="00067381" w:rsidRDefault="00067381" w:rsidP="004345AA">
      <w:pPr>
        <w:spacing w:after="0" w:line="240" w:lineRule="auto"/>
        <w:jc w:val="both"/>
        <w:rPr>
          <w:rFonts w:ascii="Arial" w:hAnsi="Arial" w:cs="Arial"/>
        </w:rPr>
      </w:pPr>
      <w:r w:rsidRPr="00067381">
        <w:rPr>
          <w:rFonts w:ascii="Arial" w:hAnsi="Arial" w:cs="Arial"/>
        </w:rPr>
        <w:t xml:space="preserve">□ copia della carta di soggiorno o del permesso di soggiorno in corso di </w:t>
      </w:r>
      <w:r w:rsidRPr="004345AA">
        <w:rPr>
          <w:rFonts w:ascii="Arial" w:hAnsi="Arial" w:cs="Arial"/>
        </w:rPr>
        <w:t>validità</w:t>
      </w:r>
      <w:r w:rsidRPr="00067381">
        <w:rPr>
          <w:rFonts w:ascii="Arial" w:hAnsi="Arial" w:cs="Arial"/>
        </w:rPr>
        <w:t xml:space="preserve"> (per cittadini extracomunitari)</w:t>
      </w:r>
    </w:p>
    <w:p w14:paraId="0B4FA8B6" w14:textId="73CC77B2" w:rsidR="00067381" w:rsidRPr="004345AA" w:rsidRDefault="00067381" w:rsidP="004345AA">
      <w:pPr>
        <w:spacing w:after="0" w:line="240" w:lineRule="auto"/>
        <w:jc w:val="both"/>
        <w:rPr>
          <w:rFonts w:ascii="Arial" w:hAnsi="Arial" w:cs="Arial"/>
        </w:rPr>
      </w:pPr>
      <w:r w:rsidRPr="004345AA">
        <w:rPr>
          <w:rFonts w:ascii="Arial" w:hAnsi="Arial" w:cs="Arial"/>
        </w:rPr>
        <w:lastRenderedPageBreak/>
        <w:t>□ ricevuta dell'avvenuto pagamento dei diritti di istruttoria (vedi nota).</w:t>
      </w:r>
    </w:p>
    <w:p w14:paraId="61388D42" w14:textId="639EC6BC" w:rsidR="00067381" w:rsidRPr="004345AA" w:rsidRDefault="00067381" w:rsidP="004345AA">
      <w:pPr>
        <w:spacing w:after="0" w:line="240" w:lineRule="auto"/>
        <w:jc w:val="both"/>
        <w:rPr>
          <w:rFonts w:ascii="Arial" w:hAnsi="Arial" w:cs="Arial"/>
          <w:b/>
          <w:bCs/>
        </w:rPr>
      </w:pPr>
      <w:r w:rsidRPr="00067381">
        <w:rPr>
          <w:rFonts w:ascii="Arial" w:hAnsi="Arial" w:cs="Arial"/>
          <w:b/>
          <w:bCs/>
        </w:rPr>
        <w:t>Note esplicative:</w:t>
      </w:r>
    </w:p>
    <w:p w14:paraId="007B4570" w14:textId="77777777" w:rsidR="00067381" w:rsidRPr="00067381" w:rsidRDefault="00067381" w:rsidP="004345AA">
      <w:pPr>
        <w:spacing w:after="0" w:line="240" w:lineRule="auto"/>
        <w:jc w:val="both"/>
        <w:rPr>
          <w:rFonts w:ascii="Arial" w:hAnsi="Arial" w:cs="Arial"/>
          <w:b/>
          <w:bCs/>
        </w:rPr>
      </w:pPr>
    </w:p>
    <w:p w14:paraId="09EB79F2" w14:textId="44578D4D" w:rsidR="00067381" w:rsidRPr="004345AA" w:rsidRDefault="00067381" w:rsidP="004345AA">
      <w:pPr>
        <w:pStyle w:val="Paragrafoelenco"/>
        <w:numPr>
          <w:ilvl w:val="0"/>
          <w:numId w:val="3"/>
        </w:numPr>
        <w:spacing w:after="0" w:line="240" w:lineRule="auto"/>
        <w:ind w:left="426" w:hanging="426"/>
        <w:jc w:val="both"/>
        <w:rPr>
          <w:rFonts w:ascii="Arial" w:hAnsi="Arial" w:cs="Arial"/>
        </w:rPr>
      </w:pPr>
      <w:r w:rsidRPr="004345AA">
        <w:rPr>
          <w:rFonts w:ascii="Arial" w:hAnsi="Arial" w:cs="Arial"/>
        </w:rPr>
        <w:t>per i residenti nella provincia di Trento, la domanda e presentata al comune di residenza.</w:t>
      </w:r>
    </w:p>
    <w:p w14:paraId="1AC30430" w14:textId="5F20D72B" w:rsidR="00067381" w:rsidRPr="004345AA" w:rsidRDefault="00067381" w:rsidP="004345AA">
      <w:pPr>
        <w:pStyle w:val="Paragrafoelenco"/>
        <w:spacing w:after="0" w:line="240" w:lineRule="auto"/>
        <w:ind w:left="426"/>
        <w:jc w:val="both"/>
        <w:rPr>
          <w:rFonts w:ascii="Arial" w:hAnsi="Arial" w:cs="Arial"/>
        </w:rPr>
      </w:pPr>
      <w:r w:rsidRPr="004345AA">
        <w:rPr>
          <w:rFonts w:ascii="Arial" w:hAnsi="Arial" w:cs="Arial"/>
        </w:rPr>
        <w:t>Per i residenti in un’altra regione o nella provincia autonoma di Bolzano, la domanda e presentata al Comune di Trento.</w:t>
      </w:r>
    </w:p>
    <w:p w14:paraId="12AF94DD" w14:textId="77777777" w:rsidR="00067381" w:rsidRPr="00067381" w:rsidRDefault="00067381" w:rsidP="004345AA">
      <w:pPr>
        <w:spacing w:after="0" w:line="240" w:lineRule="auto"/>
        <w:jc w:val="both"/>
        <w:rPr>
          <w:rFonts w:ascii="Arial" w:hAnsi="Arial" w:cs="Arial"/>
        </w:rPr>
      </w:pPr>
    </w:p>
    <w:p w14:paraId="011C5BFA" w14:textId="2E147E86" w:rsidR="00067381" w:rsidRDefault="00067381" w:rsidP="004345AA">
      <w:pPr>
        <w:pStyle w:val="Paragrafoelenco"/>
        <w:numPr>
          <w:ilvl w:val="0"/>
          <w:numId w:val="3"/>
        </w:numPr>
        <w:spacing w:after="0" w:line="240" w:lineRule="auto"/>
        <w:ind w:left="426" w:hanging="426"/>
        <w:jc w:val="both"/>
        <w:rPr>
          <w:rFonts w:ascii="Arial" w:hAnsi="Arial" w:cs="Arial"/>
        </w:rPr>
      </w:pPr>
      <w:r w:rsidRPr="00067381">
        <w:rPr>
          <w:rFonts w:ascii="Arial" w:hAnsi="Arial" w:cs="Arial"/>
        </w:rPr>
        <w:t xml:space="preserve">Art. 71 del </w:t>
      </w:r>
      <w:r w:rsidRPr="004345AA">
        <w:rPr>
          <w:rFonts w:ascii="Arial" w:hAnsi="Arial" w:cs="Arial"/>
        </w:rPr>
        <w:t>D.lgs.</w:t>
      </w:r>
      <w:r w:rsidRPr="00067381">
        <w:rPr>
          <w:rFonts w:ascii="Arial" w:hAnsi="Arial" w:cs="Arial"/>
        </w:rPr>
        <w:t xml:space="preserve"> 26 marzo 2010, n. 59</w:t>
      </w:r>
    </w:p>
    <w:p w14:paraId="52C29B12" w14:textId="77777777" w:rsidR="00D824B2" w:rsidRPr="004345AA" w:rsidRDefault="00D824B2" w:rsidP="00D824B2">
      <w:pPr>
        <w:pStyle w:val="Paragrafoelenco"/>
        <w:spacing w:after="0" w:line="240" w:lineRule="auto"/>
        <w:ind w:left="426"/>
        <w:jc w:val="both"/>
        <w:rPr>
          <w:rFonts w:ascii="Arial" w:hAnsi="Arial" w:cs="Arial"/>
        </w:rPr>
      </w:pPr>
    </w:p>
    <w:p w14:paraId="5F1D11A0" w14:textId="1A166EF2" w:rsidR="00067381" w:rsidRDefault="00067381" w:rsidP="004345AA">
      <w:pPr>
        <w:pStyle w:val="Paragrafoelenco"/>
        <w:numPr>
          <w:ilvl w:val="0"/>
          <w:numId w:val="2"/>
        </w:numPr>
        <w:spacing w:after="0" w:line="240" w:lineRule="auto"/>
        <w:ind w:left="567"/>
        <w:jc w:val="both"/>
        <w:rPr>
          <w:rFonts w:ascii="Arial" w:hAnsi="Arial" w:cs="Arial"/>
        </w:rPr>
      </w:pPr>
      <w:r w:rsidRPr="004345AA">
        <w:rPr>
          <w:rFonts w:ascii="Arial" w:hAnsi="Arial" w:cs="Arial"/>
        </w:rPr>
        <w:t>Non possono esercitare l'attività commerciale di vendita e di somministrazione:</w:t>
      </w:r>
    </w:p>
    <w:p w14:paraId="0A878CA1" w14:textId="77777777" w:rsidR="00D824B2" w:rsidRPr="004345AA" w:rsidRDefault="00D824B2" w:rsidP="00D824B2">
      <w:pPr>
        <w:pStyle w:val="Paragrafoelenco"/>
        <w:spacing w:after="0" w:line="240" w:lineRule="auto"/>
        <w:ind w:left="567"/>
        <w:jc w:val="both"/>
        <w:rPr>
          <w:rFonts w:ascii="Arial" w:hAnsi="Arial" w:cs="Arial"/>
        </w:rPr>
      </w:pPr>
    </w:p>
    <w:p w14:paraId="793A12F2" w14:textId="7D4AD13A" w:rsidR="00067381" w:rsidRPr="004345AA"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sono stati dichiarati delinquenti abituali, professionali o per tendenza, salvo che abbiano ottenuto la riabilitazione;</w:t>
      </w:r>
    </w:p>
    <w:p w14:paraId="7C3628D4" w14:textId="0FB402B2" w:rsidR="00067381" w:rsidRPr="004345AA"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hanno riportato una condanna, con sentenza passata in giudicato, per delitto non colposo, per il quale e prevista una pena detentiva non inferiore nel minimo a tre anni, sempre che sia stata applicata, in concreto, una pena superiore al minimo edittale;</w:t>
      </w:r>
    </w:p>
    <w:p w14:paraId="6851840B" w14:textId="4420191E" w:rsidR="00067381" w:rsidRPr="004345AA"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2BC207C2" w14:textId="0B28CC12" w:rsidR="00067381" w:rsidRPr="004345AA"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hanno riportato, con sentenza passata in giudicato, una condanna per reati contro l'igiene e la sanità pubblica, compresi i delitti di cui al libro II, Titolo VI, capo II del Codice penale;</w:t>
      </w:r>
    </w:p>
    <w:p w14:paraId="0143A520" w14:textId="4BE338F3" w:rsidR="00067381" w:rsidRPr="004345AA"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hanno riportato, con sentenza passata in giudicato, due o più condanne, nel quinquennio precedente all'inizio dell'esercizio dell'attività, per delitti di frode nella preparazione e nel commercio degli alimenti previsti da leggi speciali;</w:t>
      </w:r>
    </w:p>
    <w:p w14:paraId="1361650D" w14:textId="050A2011" w:rsidR="00067381" w:rsidRDefault="00067381" w:rsidP="004345AA">
      <w:pPr>
        <w:pStyle w:val="Paragrafoelenco"/>
        <w:numPr>
          <w:ilvl w:val="0"/>
          <w:numId w:val="1"/>
        </w:numPr>
        <w:spacing w:after="0" w:line="240" w:lineRule="auto"/>
        <w:jc w:val="both"/>
        <w:rPr>
          <w:rFonts w:ascii="Arial" w:hAnsi="Arial" w:cs="Arial"/>
        </w:rPr>
      </w:pPr>
      <w:r w:rsidRPr="004345AA">
        <w:rPr>
          <w:rFonts w:ascii="Arial" w:hAnsi="Arial" w:cs="Arial"/>
        </w:rPr>
        <w:t>coloro che sono sottoposti a una delle misure di prevenzione di cui alla legge 27 dicembre 1956, n. 1423, o nei cui confronti sia stata applicata una delle misure previste dalla legge 31 maggio 1965, n. 575, ovvero a misure di sicurezza.</w:t>
      </w:r>
    </w:p>
    <w:p w14:paraId="3B14B83D" w14:textId="77777777" w:rsidR="00D824B2" w:rsidRPr="004345AA" w:rsidRDefault="00D824B2" w:rsidP="00D824B2">
      <w:pPr>
        <w:pStyle w:val="Paragrafoelenco"/>
        <w:spacing w:after="0" w:line="240" w:lineRule="auto"/>
        <w:ind w:left="1004"/>
        <w:jc w:val="both"/>
        <w:rPr>
          <w:rFonts w:ascii="Arial" w:hAnsi="Arial" w:cs="Arial"/>
        </w:rPr>
      </w:pPr>
    </w:p>
    <w:p w14:paraId="1A6E6D0B" w14:textId="291231F9" w:rsidR="00067381" w:rsidRDefault="00067381" w:rsidP="004345AA">
      <w:pPr>
        <w:pStyle w:val="Paragrafoelenco"/>
        <w:numPr>
          <w:ilvl w:val="0"/>
          <w:numId w:val="2"/>
        </w:numPr>
        <w:spacing w:after="0" w:line="240" w:lineRule="auto"/>
        <w:ind w:left="567"/>
        <w:jc w:val="both"/>
        <w:rPr>
          <w:rFonts w:ascii="Arial" w:hAnsi="Arial" w:cs="Arial"/>
        </w:rPr>
      </w:pPr>
      <w:r w:rsidRPr="00067381">
        <w:rPr>
          <w:rFonts w:ascii="Arial" w:hAnsi="Arial" w:cs="Arial"/>
        </w:rPr>
        <w:t>...omissis….</w:t>
      </w:r>
    </w:p>
    <w:p w14:paraId="2A53CCC6" w14:textId="77777777" w:rsidR="00D824B2" w:rsidRPr="00067381" w:rsidRDefault="00D824B2" w:rsidP="00D824B2">
      <w:pPr>
        <w:pStyle w:val="Paragrafoelenco"/>
        <w:spacing w:after="0" w:line="240" w:lineRule="auto"/>
        <w:ind w:left="567"/>
        <w:jc w:val="both"/>
        <w:rPr>
          <w:rFonts w:ascii="Arial" w:hAnsi="Arial" w:cs="Arial"/>
        </w:rPr>
      </w:pPr>
    </w:p>
    <w:p w14:paraId="52E31AB4" w14:textId="3AF8DCEA" w:rsidR="00067381" w:rsidRDefault="00067381" w:rsidP="004345AA">
      <w:pPr>
        <w:pStyle w:val="Paragrafoelenco"/>
        <w:numPr>
          <w:ilvl w:val="0"/>
          <w:numId w:val="2"/>
        </w:numPr>
        <w:spacing w:after="0" w:line="240" w:lineRule="auto"/>
        <w:ind w:left="567"/>
        <w:jc w:val="both"/>
        <w:rPr>
          <w:rFonts w:ascii="Arial" w:hAnsi="Arial" w:cs="Arial"/>
        </w:rPr>
      </w:pPr>
      <w:r w:rsidRPr="00067381">
        <w:rPr>
          <w:rFonts w:ascii="Arial" w:hAnsi="Arial" w:cs="Arial"/>
        </w:rPr>
        <w:t>Il divieto di esercizio dell'</w:t>
      </w:r>
      <w:r w:rsidRPr="004345AA">
        <w:rPr>
          <w:rFonts w:ascii="Arial" w:hAnsi="Arial" w:cs="Arial"/>
        </w:rPr>
        <w:t>attività</w:t>
      </w:r>
      <w:r w:rsidRPr="00067381">
        <w:rPr>
          <w:rFonts w:ascii="Arial" w:hAnsi="Arial" w:cs="Arial"/>
        </w:rPr>
        <w:t>, ai sensi del comma 1, lettere b), c), d), e) ed f), e ai sensi del comma 2, permane per la durata di</w:t>
      </w:r>
      <w:r w:rsidRPr="004345AA">
        <w:rPr>
          <w:rFonts w:ascii="Arial" w:hAnsi="Arial" w:cs="Arial"/>
        </w:rPr>
        <w:t xml:space="preserve"> </w:t>
      </w:r>
      <w:r w:rsidRPr="00067381">
        <w:rPr>
          <w:rFonts w:ascii="Arial" w:hAnsi="Arial" w:cs="Arial"/>
        </w:rPr>
        <w:t>cinque anni a decorrere dal giorno in cui la pena e stata scontata. Qualora la pena si sia estinta in altro modo, il termine di cinque</w:t>
      </w:r>
      <w:r w:rsidRPr="004345AA">
        <w:rPr>
          <w:rFonts w:ascii="Arial" w:hAnsi="Arial" w:cs="Arial"/>
        </w:rPr>
        <w:t xml:space="preserve"> </w:t>
      </w:r>
      <w:r w:rsidRPr="00067381">
        <w:rPr>
          <w:rFonts w:ascii="Arial" w:hAnsi="Arial" w:cs="Arial"/>
        </w:rPr>
        <w:t>anni decorre dal giorno del passaggio in giudicato della sentenza, salvo riabilitazione.</w:t>
      </w:r>
    </w:p>
    <w:p w14:paraId="7C6BBABF" w14:textId="77777777" w:rsidR="00D824B2" w:rsidRPr="00D824B2" w:rsidRDefault="00D824B2" w:rsidP="00D824B2">
      <w:pPr>
        <w:pStyle w:val="Paragrafoelenco"/>
        <w:rPr>
          <w:rFonts w:ascii="Arial" w:hAnsi="Arial" w:cs="Arial"/>
        </w:rPr>
      </w:pPr>
    </w:p>
    <w:p w14:paraId="05A7527D" w14:textId="73725EFE" w:rsidR="00067381" w:rsidRPr="00067381" w:rsidRDefault="00067381" w:rsidP="004345AA">
      <w:pPr>
        <w:pStyle w:val="Paragrafoelenco"/>
        <w:numPr>
          <w:ilvl w:val="0"/>
          <w:numId w:val="2"/>
        </w:numPr>
        <w:spacing w:after="0" w:line="240" w:lineRule="auto"/>
        <w:ind w:left="567"/>
        <w:jc w:val="both"/>
        <w:rPr>
          <w:rFonts w:ascii="Arial" w:hAnsi="Arial" w:cs="Arial"/>
        </w:rPr>
      </w:pPr>
      <w:r w:rsidRPr="00067381">
        <w:rPr>
          <w:rFonts w:ascii="Arial" w:hAnsi="Arial" w:cs="Arial"/>
        </w:rPr>
        <w:t>Il divieto di esercizio dell'</w:t>
      </w:r>
      <w:r w:rsidRPr="004345AA">
        <w:rPr>
          <w:rFonts w:ascii="Arial" w:hAnsi="Arial" w:cs="Arial"/>
        </w:rPr>
        <w:t>attività</w:t>
      </w:r>
      <w:r w:rsidRPr="00067381">
        <w:rPr>
          <w:rFonts w:ascii="Arial" w:hAnsi="Arial" w:cs="Arial"/>
        </w:rPr>
        <w:t xml:space="preserve"> non si applica qualora, con sentenza passata in giudicato sia stata concessa la sospensione</w:t>
      </w:r>
      <w:r w:rsidRPr="004345AA">
        <w:rPr>
          <w:rFonts w:ascii="Arial" w:hAnsi="Arial" w:cs="Arial"/>
        </w:rPr>
        <w:t xml:space="preserve"> </w:t>
      </w:r>
      <w:r w:rsidRPr="00067381">
        <w:rPr>
          <w:rFonts w:ascii="Arial" w:hAnsi="Arial" w:cs="Arial"/>
        </w:rPr>
        <w:t>condizionale della pena sempre che non intervengano circostanze idonee a incidere sulla revoca della sospensione.</w:t>
      </w:r>
    </w:p>
    <w:p w14:paraId="00F9186D" w14:textId="77777777" w:rsidR="00067381" w:rsidRPr="004345AA" w:rsidRDefault="00067381" w:rsidP="004345AA">
      <w:pPr>
        <w:spacing w:after="0" w:line="240" w:lineRule="auto"/>
        <w:jc w:val="both"/>
        <w:rPr>
          <w:rFonts w:ascii="Arial" w:hAnsi="Arial" w:cs="Arial"/>
          <w:b/>
          <w:bCs/>
        </w:rPr>
      </w:pPr>
    </w:p>
    <w:p w14:paraId="0EB60F43" w14:textId="79FF1FE6" w:rsidR="00067381" w:rsidRPr="004345AA" w:rsidRDefault="00067381" w:rsidP="004345AA">
      <w:pPr>
        <w:pStyle w:val="Paragrafoelenco"/>
        <w:numPr>
          <w:ilvl w:val="0"/>
          <w:numId w:val="3"/>
        </w:numPr>
        <w:spacing w:after="0" w:line="240" w:lineRule="auto"/>
        <w:ind w:left="426" w:hanging="426"/>
        <w:jc w:val="both"/>
        <w:rPr>
          <w:rFonts w:ascii="Arial" w:hAnsi="Arial" w:cs="Arial"/>
        </w:rPr>
      </w:pPr>
      <w:r w:rsidRPr="00067381">
        <w:rPr>
          <w:rFonts w:ascii="Arial" w:hAnsi="Arial" w:cs="Arial"/>
        </w:rPr>
        <w:t>per nucleo familiare si considera quello definito all</w:t>
      </w:r>
      <w:r w:rsidRPr="004345AA">
        <w:rPr>
          <w:rFonts w:ascii="Arial" w:hAnsi="Arial" w:cs="Arial"/>
        </w:rPr>
        <w:t>’</w:t>
      </w:r>
      <w:r w:rsidRPr="00067381">
        <w:rPr>
          <w:rFonts w:ascii="Arial" w:hAnsi="Arial" w:cs="Arial"/>
        </w:rPr>
        <w:t>articolo 4 del D.P.R. 30 maggio1989, n. 223 che stabilisce “1. Agli effetti</w:t>
      </w:r>
      <w:r w:rsidRPr="004345AA">
        <w:rPr>
          <w:rFonts w:ascii="Arial" w:hAnsi="Arial" w:cs="Arial"/>
        </w:rPr>
        <w:t xml:space="preserve"> </w:t>
      </w:r>
      <w:r w:rsidRPr="00067381">
        <w:rPr>
          <w:rFonts w:ascii="Arial" w:hAnsi="Arial" w:cs="Arial"/>
        </w:rPr>
        <w:t xml:space="preserve">anagrafici per famiglia si intende un insieme di persone legate da vincoli di matrimonio, parentela, </w:t>
      </w:r>
      <w:r w:rsidRPr="004345AA">
        <w:rPr>
          <w:rFonts w:ascii="Arial" w:hAnsi="Arial" w:cs="Arial"/>
        </w:rPr>
        <w:t>affinità</w:t>
      </w:r>
      <w:r w:rsidRPr="00067381">
        <w:rPr>
          <w:rFonts w:ascii="Arial" w:hAnsi="Arial" w:cs="Arial"/>
        </w:rPr>
        <w:t>, adozione, tutela o da</w:t>
      </w:r>
      <w:r w:rsidRPr="004345AA">
        <w:rPr>
          <w:rFonts w:ascii="Arial" w:hAnsi="Arial" w:cs="Arial"/>
        </w:rPr>
        <w:t xml:space="preserve"> vincoli affettivi, coabitanti ed aventi dimora abituale nello stesso comune.”</w:t>
      </w:r>
    </w:p>
    <w:sectPr w:rsidR="00067381" w:rsidRPr="004345AA" w:rsidSect="004345A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02BC9"/>
    <w:multiLevelType w:val="hybridMultilevel"/>
    <w:tmpl w:val="F02419BE"/>
    <w:lvl w:ilvl="0" w:tplc="7034FAF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934152"/>
    <w:multiLevelType w:val="hybridMultilevel"/>
    <w:tmpl w:val="58B23D4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6C332D8D"/>
    <w:multiLevelType w:val="hybridMultilevel"/>
    <w:tmpl w:val="7BEA1C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48"/>
    <w:rsid w:val="00067381"/>
    <w:rsid w:val="001A1668"/>
    <w:rsid w:val="003B7854"/>
    <w:rsid w:val="004345AA"/>
    <w:rsid w:val="004667E8"/>
    <w:rsid w:val="004B0741"/>
    <w:rsid w:val="00507048"/>
    <w:rsid w:val="0061645F"/>
    <w:rsid w:val="006C4386"/>
    <w:rsid w:val="00B66CD8"/>
    <w:rsid w:val="00D824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070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070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0704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0704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0704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070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70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70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70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04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0704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0704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0704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0704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070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0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0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0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70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04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70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04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7048"/>
    <w:rPr>
      <w:i/>
      <w:iCs/>
      <w:color w:val="404040" w:themeColor="text1" w:themeTint="BF"/>
    </w:rPr>
  </w:style>
  <w:style w:type="paragraph" w:styleId="Paragrafoelenco">
    <w:name w:val="List Paragraph"/>
    <w:basedOn w:val="Normale"/>
    <w:uiPriority w:val="34"/>
    <w:qFormat/>
    <w:rsid w:val="00507048"/>
    <w:pPr>
      <w:ind w:left="720"/>
      <w:contextualSpacing/>
    </w:pPr>
  </w:style>
  <w:style w:type="character" w:styleId="Enfasiintensa">
    <w:name w:val="Intense Emphasis"/>
    <w:basedOn w:val="Carpredefinitoparagrafo"/>
    <w:uiPriority w:val="21"/>
    <w:qFormat/>
    <w:rsid w:val="00507048"/>
    <w:rPr>
      <w:i/>
      <w:iCs/>
      <w:color w:val="365F91" w:themeColor="accent1" w:themeShade="BF"/>
    </w:rPr>
  </w:style>
  <w:style w:type="paragraph" w:styleId="Citazioneintensa">
    <w:name w:val="Intense Quote"/>
    <w:basedOn w:val="Normale"/>
    <w:next w:val="Normale"/>
    <w:link w:val="CitazioneintensaCarattere"/>
    <w:uiPriority w:val="30"/>
    <w:qFormat/>
    <w:rsid w:val="005070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07048"/>
    <w:rPr>
      <w:i/>
      <w:iCs/>
      <w:color w:val="365F91" w:themeColor="accent1" w:themeShade="BF"/>
    </w:rPr>
  </w:style>
  <w:style w:type="character" w:styleId="Riferimentointenso">
    <w:name w:val="Intense Reference"/>
    <w:basedOn w:val="Carpredefinitoparagrafo"/>
    <w:uiPriority w:val="32"/>
    <w:qFormat/>
    <w:rsid w:val="00507048"/>
    <w:rPr>
      <w:b/>
      <w:bCs/>
      <w:smallCaps/>
      <w:color w:val="365F91" w:themeColor="accent1" w:themeShade="BF"/>
      <w:spacing w:val="5"/>
    </w:rPr>
  </w:style>
  <w:style w:type="character" w:styleId="Collegamentoipertestuale">
    <w:name w:val="Hyperlink"/>
    <w:basedOn w:val="Carpredefinitoparagrafo"/>
    <w:uiPriority w:val="99"/>
    <w:unhideWhenUsed/>
    <w:rsid w:val="004345AA"/>
    <w:rPr>
      <w:color w:val="0000FF" w:themeColor="hyperlink"/>
      <w:u w:val="single"/>
    </w:rPr>
  </w:style>
  <w:style w:type="character" w:customStyle="1" w:styleId="UnresolvedMention">
    <w:name w:val="Unresolved Mention"/>
    <w:basedOn w:val="Carpredefinitoparagrafo"/>
    <w:uiPriority w:val="99"/>
    <w:semiHidden/>
    <w:unhideWhenUsed/>
    <w:rsid w:val="004345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070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070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0704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0704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0704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070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70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70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70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04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0704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0704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0704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0704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070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0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0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0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70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04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70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04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7048"/>
    <w:rPr>
      <w:i/>
      <w:iCs/>
      <w:color w:val="404040" w:themeColor="text1" w:themeTint="BF"/>
    </w:rPr>
  </w:style>
  <w:style w:type="paragraph" w:styleId="Paragrafoelenco">
    <w:name w:val="List Paragraph"/>
    <w:basedOn w:val="Normale"/>
    <w:uiPriority w:val="34"/>
    <w:qFormat/>
    <w:rsid w:val="00507048"/>
    <w:pPr>
      <w:ind w:left="720"/>
      <w:contextualSpacing/>
    </w:pPr>
  </w:style>
  <w:style w:type="character" w:styleId="Enfasiintensa">
    <w:name w:val="Intense Emphasis"/>
    <w:basedOn w:val="Carpredefinitoparagrafo"/>
    <w:uiPriority w:val="21"/>
    <w:qFormat/>
    <w:rsid w:val="00507048"/>
    <w:rPr>
      <w:i/>
      <w:iCs/>
      <w:color w:val="365F91" w:themeColor="accent1" w:themeShade="BF"/>
    </w:rPr>
  </w:style>
  <w:style w:type="paragraph" w:styleId="Citazioneintensa">
    <w:name w:val="Intense Quote"/>
    <w:basedOn w:val="Normale"/>
    <w:next w:val="Normale"/>
    <w:link w:val="CitazioneintensaCarattere"/>
    <w:uiPriority w:val="30"/>
    <w:qFormat/>
    <w:rsid w:val="005070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07048"/>
    <w:rPr>
      <w:i/>
      <w:iCs/>
      <w:color w:val="365F91" w:themeColor="accent1" w:themeShade="BF"/>
    </w:rPr>
  </w:style>
  <w:style w:type="character" w:styleId="Riferimentointenso">
    <w:name w:val="Intense Reference"/>
    <w:basedOn w:val="Carpredefinitoparagrafo"/>
    <w:uiPriority w:val="32"/>
    <w:qFormat/>
    <w:rsid w:val="00507048"/>
    <w:rPr>
      <w:b/>
      <w:bCs/>
      <w:smallCaps/>
      <w:color w:val="365F91" w:themeColor="accent1" w:themeShade="BF"/>
      <w:spacing w:val="5"/>
    </w:rPr>
  </w:style>
  <w:style w:type="character" w:styleId="Collegamentoipertestuale">
    <w:name w:val="Hyperlink"/>
    <w:basedOn w:val="Carpredefinitoparagrafo"/>
    <w:uiPriority w:val="99"/>
    <w:unhideWhenUsed/>
    <w:rsid w:val="004345AA"/>
    <w:rPr>
      <w:color w:val="0000FF" w:themeColor="hyperlink"/>
      <w:u w:val="single"/>
    </w:rPr>
  </w:style>
  <w:style w:type="character" w:customStyle="1" w:styleId="UnresolvedMention">
    <w:name w:val="Unresolved Mention"/>
    <w:basedOn w:val="Carpredefinitoparagrafo"/>
    <w:uiPriority w:val="99"/>
    <w:semiHidden/>
    <w:unhideWhenUsed/>
    <w:rsid w:val="0043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ec.comune.denno.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6249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segreteria</cp:lastModifiedBy>
  <cp:revision>2</cp:revision>
  <dcterms:created xsi:type="dcterms:W3CDTF">2024-12-23T08:31:00Z</dcterms:created>
  <dcterms:modified xsi:type="dcterms:W3CDTF">2024-12-23T08:31:00Z</dcterms:modified>
</cp:coreProperties>
</file>